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9851" w14:textId="6109B47B" w:rsidR="00B44416" w:rsidRPr="00CF5C5A" w:rsidRDefault="001F263D" w:rsidP="00535AEB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 w:eastAsia="en-GB"/>
        </w:rPr>
      </w:pPr>
      <w:r w:rsidRPr="00535AEB">
        <w:rPr>
          <w:rFonts w:ascii="StobiSerif Regular" w:hAnsi="StobiSerif Regular" w:cs="Arial"/>
          <w:sz w:val="22"/>
          <w:szCs w:val="22"/>
          <w:lang w:val="mk-MK"/>
        </w:rPr>
        <w:t>Врз основа на член 75 став</w:t>
      </w:r>
      <w:r w:rsidR="00C11890" w:rsidRPr="00535AEB">
        <w:rPr>
          <w:rFonts w:ascii="StobiSerif Regular" w:hAnsi="StobiSerif Regular" w:cs="Arial"/>
          <w:sz w:val="22"/>
          <w:szCs w:val="22"/>
          <w:lang w:val="mk-MK"/>
        </w:rPr>
        <w:t xml:space="preserve"> (2) и</w:t>
      </w:r>
      <w:r w:rsidRPr="00535AEB">
        <w:rPr>
          <w:rFonts w:ascii="StobiSerif Regular" w:hAnsi="StobiSerif Regular" w:cs="Arial"/>
          <w:sz w:val="22"/>
          <w:szCs w:val="22"/>
          <w:lang w:val="mk-MK"/>
        </w:rPr>
        <w:t xml:space="preserve"> (4), член 80, член 95 став (5)  од Законот за задолжително капитално финансирано пензиско осигурување </w:t>
      </w:r>
      <w:r w:rsidRPr="00535AEB">
        <w:rPr>
          <w:rFonts w:ascii="StobiSerif Regular" w:hAnsi="StobiSerif Regular" w:cs="Arial"/>
          <w:sz w:val="22"/>
          <w:szCs w:val="22"/>
          <w:lang w:val="mk-MK" w:eastAsia="en-GB"/>
        </w:rPr>
        <w:t>(</w:t>
      </w:r>
      <w:r w:rsidR="00EF75B6" w:rsidRPr="00535AEB">
        <w:rPr>
          <w:rFonts w:ascii="StobiSerif Regular" w:hAnsi="StobiSerif Regular" w:cs="Arial"/>
          <w:sz w:val="22"/>
          <w:szCs w:val="22"/>
          <w:lang w:val="mk-MK" w:eastAsia="en-GB"/>
        </w:rPr>
        <w:t>„</w:t>
      </w:r>
      <w:r w:rsidRPr="00535AEB">
        <w:rPr>
          <w:rFonts w:ascii="StobiSerif Regular" w:hAnsi="StobiSerif Regular" w:cs="Arial"/>
          <w:sz w:val="22"/>
          <w:szCs w:val="22"/>
          <w:lang w:val="mk-MK" w:eastAsia="en-GB"/>
        </w:rPr>
        <w:t>Службен весник на Република Македонија</w:t>
      </w:r>
      <w:r w:rsidRPr="00535AEB">
        <w:rPr>
          <w:rFonts w:ascii="StobiSerif Regular" w:hAnsi="StobiSerif Regular" w:cs="Arial"/>
          <w:b/>
          <w:sz w:val="22"/>
          <w:szCs w:val="22"/>
          <w:lang w:val="mk-MK" w:eastAsia="en-GB"/>
        </w:rPr>
        <w:t xml:space="preserve">” </w:t>
      </w:r>
      <w:r w:rsidRPr="00535AEB">
        <w:rPr>
          <w:rFonts w:ascii="StobiSerif Regular" w:hAnsi="StobiSerif Regular" w:cs="Arial"/>
          <w:sz w:val="22"/>
          <w:szCs w:val="22"/>
          <w:lang w:val="mk-MK" w:eastAsia="en-GB"/>
        </w:rPr>
        <w:t>бр. 29/2002, 85/2003, 40/2004, 113/2005</w:t>
      </w:r>
      <w:r w:rsidRPr="00535AEB">
        <w:rPr>
          <w:rFonts w:ascii="StobiSerif Regular" w:hAnsi="StobiSerif Regular" w:cs="Arial"/>
          <w:sz w:val="22"/>
          <w:szCs w:val="22"/>
          <w:lang w:val="mk-MK"/>
        </w:rPr>
        <w:t>,29/</w:t>
      </w:r>
      <w:r w:rsidR="00D56018" w:rsidRPr="00535AEB">
        <w:rPr>
          <w:rFonts w:ascii="StobiSerif Regular" w:hAnsi="StobiSerif Regular" w:cs="Arial"/>
          <w:sz w:val="22"/>
          <w:szCs w:val="22"/>
          <w:lang w:val="mk-MK"/>
        </w:rPr>
        <w:t>20</w:t>
      </w:r>
      <w:r w:rsidRPr="00535AEB">
        <w:rPr>
          <w:rFonts w:ascii="StobiSerif Regular" w:hAnsi="StobiSerif Regular" w:cs="Arial"/>
          <w:sz w:val="22"/>
          <w:szCs w:val="22"/>
          <w:lang w:val="mk-MK"/>
        </w:rPr>
        <w:t>07</w:t>
      </w:r>
      <w:r w:rsidR="000A2C9D" w:rsidRPr="00535AEB">
        <w:rPr>
          <w:rFonts w:ascii="StobiSerif Regular" w:hAnsi="StobiSerif Regular" w:cs="Arial"/>
          <w:sz w:val="22"/>
          <w:szCs w:val="22"/>
          <w:lang w:val="mk-MK"/>
        </w:rPr>
        <w:t>,</w:t>
      </w:r>
      <w:r w:rsidR="00D56018" w:rsidRPr="00535AEB">
        <w:rPr>
          <w:rFonts w:ascii="StobiSerif Regular" w:hAnsi="StobiSerif Regular" w:cs="Arial"/>
          <w:sz w:val="22"/>
          <w:szCs w:val="22"/>
          <w:lang w:val="mk-MK"/>
        </w:rPr>
        <w:t xml:space="preserve"> 88/20</w:t>
      </w:r>
      <w:r w:rsidRPr="00535AEB">
        <w:rPr>
          <w:rFonts w:ascii="StobiSerif Regular" w:hAnsi="StobiSerif Regular" w:cs="Arial"/>
          <w:sz w:val="22"/>
          <w:szCs w:val="22"/>
          <w:lang w:val="mk-MK"/>
        </w:rPr>
        <w:t>08</w:t>
      </w:r>
      <w:r w:rsidR="000B4337" w:rsidRPr="00535AEB">
        <w:rPr>
          <w:rFonts w:ascii="StobiSerif Regular" w:hAnsi="StobiSerif Regular" w:cs="Arial"/>
          <w:sz w:val="22"/>
          <w:szCs w:val="22"/>
          <w:lang w:val="mk-MK"/>
        </w:rPr>
        <w:t>, 48/2009,</w:t>
      </w:r>
      <w:r w:rsidR="000450D7" w:rsidRPr="00535AEB">
        <w:rPr>
          <w:rFonts w:ascii="StobiSerif Regular" w:hAnsi="StobiSerif Regular" w:cs="Arial"/>
          <w:sz w:val="22"/>
          <w:szCs w:val="22"/>
          <w:lang w:val="mk-MK"/>
        </w:rPr>
        <w:t xml:space="preserve"> 50/2010</w:t>
      </w:r>
      <w:r w:rsidR="00535AEB">
        <w:rPr>
          <w:rFonts w:ascii="StobiSerif Regular" w:hAnsi="StobiSerif Regular" w:cs="Arial"/>
          <w:sz w:val="22"/>
          <w:szCs w:val="22"/>
          <w:lang w:val="mk-MK"/>
        </w:rPr>
        <w:t>,</w:t>
      </w:r>
      <w:r w:rsidR="005B58C6" w:rsidRPr="005B58C6">
        <w:rPr>
          <w:rFonts w:ascii="StobiSerif Regular" w:hAnsi="StobiSerif Regular"/>
          <w:sz w:val="22"/>
          <w:szCs w:val="22"/>
          <w:lang w:val="mk-MK"/>
        </w:rPr>
        <w:t>171/2010, 36/2011, 98/2012</w:t>
      </w:r>
      <w:r w:rsidR="00555125">
        <w:rPr>
          <w:rFonts w:ascii="StobiSerif Regular" w:hAnsi="StobiSerif Regular"/>
          <w:sz w:val="22"/>
          <w:szCs w:val="22"/>
          <w:lang w:val="mk-MK"/>
        </w:rPr>
        <w:t>,</w:t>
      </w:r>
      <w:r w:rsidR="005B58C6" w:rsidRPr="005B58C6">
        <w:rPr>
          <w:rFonts w:ascii="StobiSerif Regular" w:hAnsi="StobiSerif Regular"/>
          <w:sz w:val="22"/>
          <w:szCs w:val="22"/>
          <w:lang w:val="mk-MK"/>
        </w:rPr>
        <w:t xml:space="preserve"> 13/2013</w:t>
      </w:r>
      <w:r w:rsidR="00555125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555125" w:rsidRPr="00555125">
        <w:rPr>
          <w:rFonts w:ascii="StobiSerif Regular" w:hAnsi="StobiSerif Regular"/>
          <w:sz w:val="22"/>
          <w:szCs w:val="22"/>
          <w:lang w:val="mk-MK"/>
        </w:rPr>
        <w:t>164/2013</w:t>
      </w:r>
      <w:r w:rsidR="00490761">
        <w:rPr>
          <w:rFonts w:ascii="StobiSerif Regular" w:hAnsi="StobiSerif Regular"/>
          <w:sz w:val="22"/>
          <w:szCs w:val="22"/>
          <w:lang w:val="mk-MK"/>
        </w:rPr>
        <w:t>,</w:t>
      </w:r>
      <w:r w:rsidR="005551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555125" w:rsidRPr="00555125">
        <w:rPr>
          <w:rFonts w:ascii="StobiSerif Regular" w:hAnsi="StobiSerif Regular"/>
          <w:sz w:val="22"/>
          <w:szCs w:val="22"/>
          <w:lang w:val="mk-MK"/>
        </w:rPr>
        <w:t>44/2014</w:t>
      </w:r>
      <w:r w:rsidR="007B4FE5">
        <w:rPr>
          <w:rFonts w:ascii="StobiSerif Regular" w:hAnsi="StobiSerif Regular"/>
          <w:sz w:val="22"/>
          <w:szCs w:val="22"/>
          <w:lang w:val="mk-MK"/>
        </w:rPr>
        <w:t>,</w:t>
      </w:r>
      <w:r w:rsidR="00490761">
        <w:rPr>
          <w:rFonts w:ascii="StobiSerif Regular" w:hAnsi="StobiSerif Regular"/>
          <w:sz w:val="22"/>
          <w:szCs w:val="22"/>
          <w:lang w:val="mk-MK"/>
        </w:rPr>
        <w:t xml:space="preserve"> 192/2015</w:t>
      </w:r>
      <w:r w:rsidR="007B4FE5">
        <w:rPr>
          <w:rFonts w:ascii="StobiSerif Regular" w:hAnsi="StobiSerif Regular"/>
          <w:sz w:val="22"/>
          <w:szCs w:val="22"/>
          <w:lang w:val="mk-MK"/>
        </w:rPr>
        <w:t xml:space="preserve"> 30/2016</w:t>
      </w:r>
      <w:r w:rsidR="006B1E5D" w:rsidRPr="00E834CB">
        <w:rPr>
          <w:rFonts w:ascii="StobiSerif Regular" w:hAnsi="StobiSerif Regular"/>
          <w:sz w:val="22"/>
          <w:szCs w:val="22"/>
          <w:lang w:val="ru-RU"/>
        </w:rPr>
        <w:t xml:space="preserve">, </w:t>
      </w:r>
      <w:r w:rsidR="006B1E5D" w:rsidRPr="00787AAD">
        <w:rPr>
          <w:rFonts w:ascii="StobiSerif Regular" w:hAnsi="StobiSerif Regular"/>
          <w:sz w:val="22"/>
          <w:szCs w:val="22"/>
          <w:lang w:val="mk-MK"/>
        </w:rPr>
        <w:t>21/2018</w:t>
      </w:r>
      <w:r w:rsidR="006B1E5D" w:rsidRPr="00E834CB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6B1E5D" w:rsidRPr="00787AAD">
        <w:rPr>
          <w:rFonts w:ascii="StobiSerif Regular" w:hAnsi="StobiSerif Regular"/>
          <w:sz w:val="22"/>
          <w:szCs w:val="22"/>
          <w:lang w:val="mk-MK"/>
        </w:rPr>
        <w:t xml:space="preserve">и </w:t>
      </w:r>
      <w:r w:rsidR="006B1E5D" w:rsidRPr="00E834CB">
        <w:rPr>
          <w:rFonts w:ascii="StobiSerif Regular" w:hAnsi="StobiSerif Regular"/>
          <w:sz w:val="22"/>
          <w:szCs w:val="22"/>
          <w:lang w:val="ru-RU"/>
        </w:rPr>
        <w:t>245</w:t>
      </w:r>
      <w:r w:rsidR="006B1E5D" w:rsidRPr="00787AAD">
        <w:rPr>
          <w:rFonts w:ascii="StobiSerif Regular" w:hAnsi="StobiSerif Regular"/>
          <w:sz w:val="22"/>
          <w:szCs w:val="22"/>
          <w:lang w:val="mk-MK"/>
        </w:rPr>
        <w:t>/2018</w:t>
      </w:r>
      <w:r w:rsidR="00CF5C5A" w:rsidRPr="00E834CB">
        <w:rPr>
          <w:lang w:val="ru-RU"/>
        </w:rPr>
        <w:t xml:space="preserve"> </w:t>
      </w:r>
      <w:r w:rsidR="00CF5C5A" w:rsidRPr="00CF5C5A">
        <w:rPr>
          <w:rFonts w:ascii="StobiSerif Regular" w:hAnsi="StobiSerif Regular"/>
          <w:sz w:val="22"/>
          <w:szCs w:val="22"/>
          <w:lang w:val="mk-MK"/>
        </w:rPr>
        <w:t>и Службен весник на Република Северна Македонија” бр. 180/2019</w:t>
      </w:r>
      <w:r w:rsidR="003725E6" w:rsidRPr="00E834CB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3725E6" w:rsidRPr="00D74AE4">
        <w:rPr>
          <w:rFonts w:ascii="StobiSerif Regular" w:hAnsi="StobiSerif Regular" w:cs="Arial"/>
          <w:sz w:val="22"/>
          <w:szCs w:val="22"/>
          <w:lang w:val="mk-MK"/>
        </w:rPr>
        <w:t>и 103/2021</w:t>
      </w:r>
      <w:r w:rsidR="003526C4" w:rsidRPr="00E834CB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CF5C5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F5C5A" w:rsidRPr="00CF5C5A">
        <w:rPr>
          <w:rFonts w:ascii="StobiSerif Regular" w:hAnsi="StobiSerif Regular"/>
          <w:sz w:val="22"/>
          <w:szCs w:val="22"/>
          <w:lang w:val="mk-MK"/>
        </w:rPr>
        <w:t>)</w:t>
      </w:r>
      <w:r w:rsidRPr="00535AEB">
        <w:rPr>
          <w:rFonts w:ascii="StobiSerif Regular" w:hAnsi="StobiSerif Regular" w:cs="Arial"/>
          <w:sz w:val="22"/>
          <w:szCs w:val="22"/>
          <w:lang w:val="mk-MK" w:eastAsia="en-GB"/>
        </w:rPr>
        <w:t xml:space="preserve"> и </w:t>
      </w:r>
      <w:r w:rsidRPr="00535AEB">
        <w:rPr>
          <w:rFonts w:ascii="StobiSerif Regular" w:hAnsi="StobiSerif Regular" w:cs="Arial"/>
          <w:sz w:val="22"/>
          <w:szCs w:val="22"/>
          <w:lang w:val="mk-MK"/>
        </w:rPr>
        <w:t xml:space="preserve">член 107 став (2) и (4), </w:t>
      </w:r>
      <w:r w:rsidR="00EF75B6" w:rsidRPr="00535AEB">
        <w:rPr>
          <w:rFonts w:ascii="StobiSerif Regular" w:hAnsi="StobiSerif Regular" w:cs="Arial"/>
          <w:sz w:val="22"/>
          <w:szCs w:val="22"/>
          <w:lang w:val="mk-MK"/>
        </w:rPr>
        <w:t xml:space="preserve">член 114 став (6) </w:t>
      </w:r>
      <w:r w:rsidRPr="00535AEB">
        <w:rPr>
          <w:rFonts w:ascii="StobiSerif Regular" w:hAnsi="StobiSerif Regular" w:cs="Arial"/>
          <w:sz w:val="22"/>
          <w:szCs w:val="22"/>
          <w:lang w:val="mk-MK"/>
        </w:rPr>
        <w:t xml:space="preserve">од Законот за доброволно капитално финансирано пензиско осигурување </w:t>
      </w:r>
      <w:r w:rsidR="0082716B">
        <w:rPr>
          <w:rFonts w:ascii="StobiSerif Regular" w:hAnsi="StobiSerif Regular" w:cs="Arial"/>
          <w:sz w:val="22"/>
          <w:szCs w:val="22"/>
          <w:lang w:val="mk-MK" w:eastAsia="en-GB"/>
        </w:rPr>
        <w:t>(„Службен весник на Република Македонија” бр.</w:t>
      </w:r>
      <w:r w:rsidR="008D295B" w:rsidRPr="00CF5C5A">
        <w:rPr>
          <w:rFonts w:ascii="StobiSerif Regular" w:hAnsi="StobiSerif Regular" w:cs="Arial"/>
          <w:sz w:val="22"/>
          <w:szCs w:val="22"/>
          <w:lang w:val="mk-MK" w:eastAsia="en-GB"/>
        </w:rPr>
        <w:t xml:space="preserve"> </w:t>
      </w:r>
      <w:r w:rsidR="0082716B">
        <w:rPr>
          <w:rFonts w:ascii="StobiSerif Regular" w:hAnsi="StobiSerif Regular" w:cs="Arial"/>
          <w:sz w:val="22"/>
          <w:szCs w:val="22"/>
          <w:lang w:val="mk-MK" w:eastAsia="en-GB"/>
        </w:rPr>
        <w:t xml:space="preserve">07/2008, </w:t>
      </w:r>
      <w:r w:rsidR="0082716B" w:rsidRPr="00CF5C5A">
        <w:rPr>
          <w:rFonts w:ascii="StobiSerif Regular" w:hAnsi="StobiSerif Regular" w:cs="Arial"/>
          <w:sz w:val="22"/>
          <w:szCs w:val="22"/>
          <w:lang w:val="mk-MK" w:eastAsia="en-GB"/>
        </w:rPr>
        <w:t>124/2010,</w:t>
      </w:r>
      <w:r w:rsidR="008D295B" w:rsidRPr="00CF5C5A">
        <w:rPr>
          <w:rFonts w:ascii="StobiSerif Regular" w:hAnsi="StobiSerif Regular" w:cs="Arial"/>
          <w:sz w:val="22"/>
          <w:szCs w:val="22"/>
          <w:lang w:val="mk-MK" w:eastAsia="en-GB"/>
        </w:rPr>
        <w:t xml:space="preserve"> </w:t>
      </w:r>
      <w:r w:rsidR="0082716B" w:rsidRPr="00CF5C5A">
        <w:rPr>
          <w:rFonts w:ascii="StobiSerif Regular" w:hAnsi="StobiSerif Regular" w:cs="Arial"/>
          <w:sz w:val="22"/>
          <w:szCs w:val="22"/>
          <w:lang w:val="mk-MK" w:eastAsia="en-GB"/>
        </w:rPr>
        <w:t>17/2011</w:t>
      </w:r>
      <w:r w:rsidR="005B58C6" w:rsidRPr="00CF5C5A">
        <w:rPr>
          <w:rFonts w:ascii="StobiSerif Regular" w:hAnsi="StobiSerif Regular" w:cs="Arial"/>
          <w:sz w:val="22"/>
          <w:szCs w:val="22"/>
          <w:lang w:val="mk-MK" w:eastAsia="en-GB"/>
        </w:rPr>
        <w:t xml:space="preserve"> и 13/2013</w:t>
      </w:r>
      <w:r w:rsidR="00B743D5" w:rsidRPr="00E834CB">
        <w:rPr>
          <w:rFonts w:ascii="StobiSerif Regular" w:hAnsi="StobiSerif Regular" w:cs="Arial"/>
          <w:sz w:val="22"/>
          <w:szCs w:val="22"/>
          <w:lang w:val="ru-RU" w:eastAsia="en-GB"/>
        </w:rPr>
        <w:t xml:space="preserve"> </w:t>
      </w:r>
      <w:r w:rsidR="00B743D5" w:rsidRPr="00CF5C5A">
        <w:rPr>
          <w:rFonts w:ascii="StobiSerif Regular" w:hAnsi="StobiSerif Regular"/>
          <w:sz w:val="22"/>
          <w:szCs w:val="22"/>
          <w:lang w:val="mk-MK"/>
        </w:rPr>
        <w:t xml:space="preserve">и Службен весник на Република Северна Македонија” бр. </w:t>
      </w:r>
      <w:r w:rsidR="00B743D5" w:rsidRPr="00D74AE4">
        <w:rPr>
          <w:rFonts w:ascii="StobiSerif Regular" w:hAnsi="StobiSerif Regular" w:cs="Arial"/>
          <w:sz w:val="22"/>
          <w:szCs w:val="22"/>
          <w:lang w:val="mk-MK"/>
        </w:rPr>
        <w:t>103/</w:t>
      </w:r>
      <w:r w:rsidR="00B743D5" w:rsidRPr="00AF2792">
        <w:rPr>
          <w:rFonts w:ascii="StobiSerif Regular" w:hAnsi="StobiSerif Regular" w:cs="Arial"/>
          <w:sz w:val="22"/>
          <w:szCs w:val="22"/>
          <w:lang w:val="mk-MK"/>
        </w:rPr>
        <w:t>2021</w:t>
      </w:r>
      <w:r w:rsidR="000B4337" w:rsidRPr="00AF2792">
        <w:rPr>
          <w:rFonts w:ascii="StobiSerif Regular" w:hAnsi="StobiSerif Regular" w:cs="Arial"/>
          <w:sz w:val="22"/>
          <w:szCs w:val="22"/>
          <w:lang w:val="mk-MK" w:eastAsia="en-GB"/>
        </w:rPr>
        <w:t>)</w:t>
      </w:r>
      <w:r w:rsidR="00F331B1" w:rsidRPr="00AF2792">
        <w:rPr>
          <w:rFonts w:ascii="StobiSerif Regular" w:hAnsi="StobiSerif Regular" w:cs="Arial"/>
          <w:sz w:val="22"/>
          <w:szCs w:val="22"/>
          <w:lang w:val="mk-MK" w:eastAsia="en-GB"/>
        </w:rPr>
        <w:t xml:space="preserve"> </w:t>
      </w:r>
      <w:r w:rsidR="005B58C6" w:rsidRPr="00AF2792">
        <w:rPr>
          <w:rFonts w:ascii="StobiSerif Regular" w:hAnsi="StobiSerif Regular" w:cs="Arial"/>
          <w:sz w:val="22"/>
          <w:szCs w:val="22"/>
          <w:lang w:val="mk-MK" w:eastAsia="en-GB"/>
        </w:rPr>
        <w:t>Советот</w:t>
      </w:r>
      <w:r w:rsidR="005B58C6" w:rsidRPr="005B58C6">
        <w:rPr>
          <w:rFonts w:ascii="StobiSerif Regular" w:hAnsi="StobiSerif Regular" w:cs="Arial"/>
          <w:sz w:val="22"/>
          <w:szCs w:val="22"/>
          <w:lang w:val="mk-MK" w:eastAsia="en-GB"/>
        </w:rPr>
        <w:t xml:space="preserve"> на експерти на Агенцијата за супервизија на капитално финансирано пензиско осигурување, на седницата</w:t>
      </w:r>
      <w:r w:rsidR="00555125">
        <w:rPr>
          <w:rFonts w:ascii="StobiSerif Regular" w:hAnsi="StobiSerif Regular" w:cs="Arial"/>
          <w:sz w:val="22"/>
          <w:szCs w:val="22"/>
          <w:lang w:val="mk-MK" w:eastAsia="en-GB"/>
        </w:rPr>
        <w:t xml:space="preserve"> одржана на</w:t>
      </w:r>
      <w:r w:rsidR="00455669">
        <w:rPr>
          <w:rFonts w:ascii="StobiSerif Regular" w:hAnsi="StobiSerif Regular" w:cs="Arial"/>
          <w:sz w:val="22"/>
          <w:szCs w:val="22"/>
          <w:lang w:val="mk-MK" w:eastAsia="en-GB"/>
        </w:rPr>
        <w:t xml:space="preserve"> </w:t>
      </w:r>
      <w:r w:rsidR="00B743D5" w:rsidRPr="00E834CB">
        <w:rPr>
          <w:rFonts w:ascii="StobiSerif Regular" w:hAnsi="StobiSerif Regular" w:cs="Arial"/>
          <w:sz w:val="22"/>
          <w:szCs w:val="22"/>
          <w:lang w:val="ru-RU" w:eastAsia="en-GB"/>
        </w:rPr>
        <w:t>??</w:t>
      </w:r>
      <w:r w:rsidR="00AF5234">
        <w:rPr>
          <w:rFonts w:ascii="StobiSerif Regular" w:hAnsi="StobiSerif Regular" w:cs="Arial"/>
          <w:sz w:val="22"/>
          <w:szCs w:val="22"/>
          <w:lang w:val="mk-MK" w:eastAsia="en-GB"/>
        </w:rPr>
        <w:t>.</w:t>
      </w:r>
      <w:r w:rsidR="00B743D5" w:rsidRPr="00E834CB">
        <w:rPr>
          <w:rFonts w:ascii="StobiSerif Regular" w:hAnsi="StobiSerif Regular" w:cs="Arial"/>
          <w:sz w:val="22"/>
          <w:szCs w:val="22"/>
          <w:lang w:val="ru-RU" w:eastAsia="en-GB"/>
        </w:rPr>
        <w:t>??</w:t>
      </w:r>
      <w:r w:rsidR="00AF5234">
        <w:rPr>
          <w:rFonts w:ascii="StobiSerif Regular" w:hAnsi="StobiSerif Regular" w:cs="Arial"/>
          <w:sz w:val="22"/>
          <w:szCs w:val="22"/>
          <w:lang w:val="mk-MK" w:eastAsia="en-GB"/>
        </w:rPr>
        <w:t>.</w:t>
      </w:r>
      <w:r w:rsidR="00B743D5">
        <w:rPr>
          <w:rFonts w:ascii="StobiSerif Regular" w:hAnsi="StobiSerif Regular" w:cs="Arial"/>
          <w:sz w:val="22"/>
          <w:szCs w:val="22"/>
          <w:lang w:val="mk-MK" w:eastAsia="en-GB"/>
        </w:rPr>
        <w:t>202</w:t>
      </w:r>
      <w:r w:rsidR="007C4982">
        <w:rPr>
          <w:rFonts w:ascii="StobiSerif Regular" w:hAnsi="StobiSerif Regular" w:cs="Arial"/>
          <w:sz w:val="22"/>
          <w:szCs w:val="22"/>
          <w:lang w:val="mk-MK" w:eastAsia="en-GB"/>
        </w:rPr>
        <w:t>2</w:t>
      </w:r>
      <w:r w:rsidR="00B743D5">
        <w:rPr>
          <w:rFonts w:ascii="StobiSerif Regular" w:hAnsi="StobiSerif Regular" w:cs="Arial"/>
          <w:sz w:val="22"/>
          <w:szCs w:val="22"/>
          <w:lang w:val="mk-MK" w:eastAsia="en-GB"/>
        </w:rPr>
        <w:t xml:space="preserve"> </w:t>
      </w:r>
      <w:r w:rsidR="00555125">
        <w:rPr>
          <w:rFonts w:ascii="StobiSerif Regular" w:hAnsi="StobiSerif Regular" w:cs="Arial"/>
          <w:sz w:val="22"/>
          <w:szCs w:val="22"/>
          <w:lang w:val="mk-MK" w:eastAsia="en-GB"/>
        </w:rPr>
        <w:t>година</w:t>
      </w:r>
      <w:r w:rsidR="005B58C6" w:rsidRPr="005B58C6">
        <w:rPr>
          <w:rFonts w:ascii="StobiSerif Regular" w:hAnsi="StobiSerif Regular" w:cs="Arial"/>
          <w:sz w:val="22"/>
          <w:szCs w:val="22"/>
          <w:lang w:val="mk-MK" w:eastAsia="en-GB"/>
        </w:rPr>
        <w:t xml:space="preserve">, донесе </w:t>
      </w:r>
    </w:p>
    <w:p w14:paraId="654403F6" w14:textId="77777777" w:rsidR="00617273" w:rsidRPr="00E834CB" w:rsidRDefault="00617273" w:rsidP="00B44416">
      <w:pPr>
        <w:pStyle w:val="Title"/>
        <w:rPr>
          <w:rFonts w:ascii="StobiSerif Regular" w:hAnsi="StobiSerif Regular" w:cs="Arial"/>
          <w:szCs w:val="22"/>
          <w:lang w:val="ru-RU"/>
        </w:rPr>
      </w:pPr>
    </w:p>
    <w:p w14:paraId="7D58D878" w14:textId="77777777" w:rsidR="00770C47" w:rsidRPr="00E834CB" w:rsidRDefault="00770C47" w:rsidP="00B44416">
      <w:pPr>
        <w:pStyle w:val="Title"/>
        <w:rPr>
          <w:rFonts w:ascii="StobiSerif Regular" w:hAnsi="StobiSerif Regular" w:cs="Arial"/>
          <w:szCs w:val="22"/>
          <w:lang w:val="ru-RU"/>
        </w:rPr>
      </w:pPr>
    </w:p>
    <w:p w14:paraId="54757E36" w14:textId="220304B9" w:rsidR="00B44416" w:rsidRPr="007E03DB" w:rsidRDefault="008210C8" w:rsidP="00B44416">
      <w:pPr>
        <w:pStyle w:val="Title"/>
        <w:rPr>
          <w:rFonts w:ascii="StobiSerif Regular" w:hAnsi="StobiSerif Regular" w:cs="Arial"/>
          <w:szCs w:val="22"/>
          <w:lang w:val="mk-MK"/>
        </w:rPr>
      </w:pPr>
      <w:bookmarkStart w:id="0" w:name="_Hlk1046395"/>
      <w:r>
        <w:rPr>
          <w:rFonts w:ascii="StobiSerif Regular" w:hAnsi="StobiSerif Regular" w:cs="Arial"/>
          <w:szCs w:val="22"/>
          <w:lang w:val="mk-MK"/>
        </w:rPr>
        <w:t>П</w:t>
      </w:r>
      <w:r w:rsidRPr="00280CC5">
        <w:rPr>
          <w:rFonts w:ascii="StobiSerif Regular" w:hAnsi="StobiSerif Regular" w:cs="Arial"/>
          <w:szCs w:val="22"/>
          <w:lang w:val="mk-MK"/>
        </w:rPr>
        <w:t>равилник</w:t>
      </w:r>
      <w:r w:rsidR="00555125">
        <w:rPr>
          <w:rFonts w:ascii="StobiSerif Regular" w:hAnsi="StobiSerif Regular" w:cs="Arial"/>
          <w:szCs w:val="22"/>
          <w:lang w:val="mk-MK"/>
        </w:rPr>
        <w:t xml:space="preserve"> за измена на Правилникот</w:t>
      </w:r>
    </w:p>
    <w:p w14:paraId="3A77B8F5" w14:textId="77777777" w:rsidR="00B44416" w:rsidRPr="007E03DB" w:rsidRDefault="008210C8" w:rsidP="00591F2C">
      <w:pPr>
        <w:pStyle w:val="Title"/>
        <w:rPr>
          <w:rFonts w:ascii="StobiSerif Regular" w:hAnsi="StobiSerif Regular" w:cs="Arial"/>
          <w:szCs w:val="22"/>
          <w:lang w:val="mk-MK"/>
        </w:rPr>
      </w:pPr>
      <w:r w:rsidRPr="00280CC5">
        <w:rPr>
          <w:rFonts w:ascii="StobiSerif Regular" w:hAnsi="StobiSerif Regular" w:cs="Arial"/>
          <w:szCs w:val="22"/>
          <w:lang w:val="mk-MK"/>
        </w:rPr>
        <w:t xml:space="preserve"> за начинот и постапката на маркетинг  на</w:t>
      </w:r>
      <w:r w:rsidR="00591F2C" w:rsidRPr="007E03DB">
        <w:rPr>
          <w:rFonts w:ascii="StobiSerif Regular" w:hAnsi="StobiSerif Regular" w:cs="Arial"/>
          <w:szCs w:val="22"/>
          <w:lang w:val="mk-MK"/>
        </w:rPr>
        <w:t xml:space="preserve"> </w:t>
      </w:r>
      <w:r w:rsidRPr="00280CC5">
        <w:rPr>
          <w:rFonts w:ascii="StobiSerif Regular" w:hAnsi="StobiSerif Regular" w:cs="Arial"/>
          <w:szCs w:val="22"/>
          <w:lang w:val="mk-MK"/>
        </w:rPr>
        <w:t>пензиски фондови</w:t>
      </w:r>
    </w:p>
    <w:p w14:paraId="1DFF5297" w14:textId="77777777" w:rsidR="00B44416" w:rsidRPr="007E03DB" w:rsidRDefault="00B44416" w:rsidP="007E03DB">
      <w:pPr>
        <w:pStyle w:val="Title"/>
        <w:rPr>
          <w:rFonts w:ascii="StobiSerif Regular" w:hAnsi="StobiSerif Regular" w:cs="Arial"/>
          <w:szCs w:val="22"/>
          <w:lang w:val="mk-MK"/>
        </w:rPr>
      </w:pPr>
    </w:p>
    <w:bookmarkEnd w:id="0"/>
    <w:p w14:paraId="67103E8C" w14:textId="77777777" w:rsidR="00770C47" w:rsidRPr="00280CC5" w:rsidRDefault="00770C47" w:rsidP="00B44416">
      <w:pPr>
        <w:rPr>
          <w:rFonts w:ascii="StobiSerif Regular" w:hAnsi="StobiSerif Regular"/>
          <w:b/>
          <w:sz w:val="22"/>
          <w:szCs w:val="22"/>
          <w:lang w:val="mk-MK"/>
        </w:rPr>
      </w:pPr>
    </w:p>
    <w:p w14:paraId="753C7CF0" w14:textId="77777777" w:rsidR="00B44416" w:rsidRPr="00770C47" w:rsidRDefault="001F263D" w:rsidP="001D65BF">
      <w:pPr>
        <w:pStyle w:val="BodyTextIndent"/>
        <w:tabs>
          <w:tab w:val="left" w:pos="0"/>
        </w:tabs>
        <w:jc w:val="center"/>
        <w:rPr>
          <w:rFonts w:ascii="StobiSerif Regular" w:hAnsi="StobiSerif Regular"/>
          <w:szCs w:val="22"/>
          <w:lang w:val="mk-MK"/>
        </w:rPr>
      </w:pPr>
      <w:r w:rsidRPr="00770C47">
        <w:rPr>
          <w:rFonts w:ascii="StobiSerif Regular" w:hAnsi="StobiSerif Regular" w:cs="Arial"/>
          <w:szCs w:val="22"/>
          <w:lang w:val="mk-MK"/>
        </w:rPr>
        <w:t>Член 1</w:t>
      </w:r>
    </w:p>
    <w:p w14:paraId="10913D60" w14:textId="4C4A98D7" w:rsidR="00B57A66" w:rsidRDefault="00555125" w:rsidP="00B57A66">
      <w:pPr>
        <w:pStyle w:val="Title"/>
        <w:ind w:firstLine="720"/>
        <w:jc w:val="both"/>
        <w:rPr>
          <w:rFonts w:ascii="StobiSerif Regular" w:hAnsi="StobiSerif Regular" w:cs="Arial"/>
          <w:b w:val="0"/>
          <w:szCs w:val="22"/>
          <w:lang w:val="mk-MK"/>
        </w:rPr>
      </w:pPr>
      <w:r w:rsidRPr="003B4CA6">
        <w:rPr>
          <w:rFonts w:ascii="StobiSerif Regular" w:hAnsi="StobiSerif Regular" w:cs="Arial"/>
          <w:b w:val="0"/>
          <w:szCs w:val="22"/>
          <w:lang w:val="mk-MK"/>
        </w:rPr>
        <w:t xml:space="preserve">Во Правилникот за начинот и постапката на маркетинг на пензиски фондови </w:t>
      </w:r>
      <w:r w:rsidR="003B4CA6" w:rsidRPr="003B4CA6">
        <w:rPr>
          <w:rFonts w:ascii="StobiSerif Regular" w:hAnsi="StobiSerif Regular"/>
          <w:b w:val="0"/>
          <w:bCs/>
          <w:szCs w:val="22"/>
          <w:lang w:val="ru-RU"/>
        </w:rPr>
        <w:t>(</w:t>
      </w:r>
      <w:r w:rsidR="00672E25">
        <w:rPr>
          <w:rFonts w:ascii="StobiSerif Regular" w:hAnsi="StobiSerif Regular"/>
          <w:b w:val="0"/>
          <w:bCs/>
          <w:szCs w:val="22"/>
          <w:lang w:val="ru-RU"/>
        </w:rPr>
        <w:t>„</w:t>
      </w:r>
      <w:proofErr w:type="spellStart"/>
      <w:r w:rsidR="003B4CA6" w:rsidRPr="003B4CA6">
        <w:rPr>
          <w:rFonts w:ascii="StobiSerif Regular" w:hAnsi="StobiSerif Regular"/>
          <w:b w:val="0"/>
          <w:bCs/>
          <w:szCs w:val="22"/>
          <w:lang w:val="ru-RU"/>
        </w:rPr>
        <w:t>Службен</w:t>
      </w:r>
      <w:proofErr w:type="spellEnd"/>
      <w:r w:rsidR="003B4CA6" w:rsidRPr="003B4CA6">
        <w:rPr>
          <w:rFonts w:ascii="StobiSerif Regular" w:hAnsi="StobiSerif Regular"/>
          <w:b w:val="0"/>
          <w:bCs/>
          <w:szCs w:val="22"/>
          <w:lang w:val="ru-RU"/>
        </w:rPr>
        <w:t xml:space="preserve"> </w:t>
      </w:r>
      <w:proofErr w:type="spellStart"/>
      <w:r w:rsidR="003B4CA6" w:rsidRPr="003B4CA6">
        <w:rPr>
          <w:rFonts w:ascii="StobiSerif Regular" w:hAnsi="StobiSerif Regular"/>
          <w:b w:val="0"/>
          <w:bCs/>
          <w:szCs w:val="22"/>
          <w:lang w:val="ru-RU"/>
        </w:rPr>
        <w:t>весник</w:t>
      </w:r>
      <w:proofErr w:type="spellEnd"/>
      <w:r w:rsidR="003B4CA6" w:rsidRPr="003B4CA6">
        <w:rPr>
          <w:rFonts w:ascii="StobiSerif Regular" w:hAnsi="StobiSerif Regular"/>
          <w:b w:val="0"/>
          <w:bCs/>
          <w:szCs w:val="22"/>
          <w:lang w:val="ru-RU"/>
        </w:rPr>
        <w:t xml:space="preserve"> на </w:t>
      </w:r>
      <w:proofErr w:type="spellStart"/>
      <w:r w:rsidR="003B4CA6" w:rsidRPr="003B4CA6">
        <w:rPr>
          <w:rFonts w:ascii="StobiSerif Regular" w:hAnsi="StobiSerif Regular"/>
          <w:b w:val="0"/>
          <w:bCs/>
          <w:szCs w:val="22"/>
          <w:lang w:val="ru-RU"/>
        </w:rPr>
        <w:t>Република</w:t>
      </w:r>
      <w:proofErr w:type="spellEnd"/>
      <w:r w:rsidR="003B4CA6" w:rsidRPr="003B4CA6">
        <w:rPr>
          <w:rFonts w:ascii="StobiSerif Regular" w:hAnsi="StobiSerif Regular"/>
          <w:b w:val="0"/>
          <w:bCs/>
          <w:szCs w:val="22"/>
          <w:lang w:val="ru-RU"/>
        </w:rPr>
        <w:t xml:space="preserve"> </w:t>
      </w:r>
      <w:proofErr w:type="spellStart"/>
      <w:r w:rsidR="003B4CA6" w:rsidRPr="003B4CA6">
        <w:rPr>
          <w:rFonts w:ascii="StobiSerif Regular" w:hAnsi="StobiSerif Regular"/>
          <w:b w:val="0"/>
          <w:bCs/>
          <w:szCs w:val="22"/>
          <w:lang w:val="ru-RU"/>
        </w:rPr>
        <w:t>Македонија</w:t>
      </w:r>
      <w:proofErr w:type="spellEnd"/>
      <w:r w:rsidR="00672E25">
        <w:rPr>
          <w:rFonts w:ascii="StobiSerif Regular" w:hAnsi="StobiSerif Regular"/>
          <w:b w:val="0"/>
          <w:bCs/>
          <w:szCs w:val="22"/>
          <w:lang w:val="ru-RU"/>
        </w:rPr>
        <w:t>“</w:t>
      </w:r>
      <w:r w:rsidR="003B4CA6" w:rsidRPr="003B4CA6">
        <w:rPr>
          <w:rFonts w:ascii="StobiSerif Regular" w:hAnsi="StobiSerif Regular"/>
          <w:b w:val="0"/>
          <w:bCs/>
          <w:szCs w:val="22"/>
          <w:lang w:val="ru-RU"/>
        </w:rPr>
        <w:t xml:space="preserve"> </w:t>
      </w:r>
      <w:proofErr w:type="spellStart"/>
      <w:r w:rsidR="003B4CA6" w:rsidRPr="003B4CA6">
        <w:rPr>
          <w:rFonts w:ascii="StobiSerif Regular" w:hAnsi="StobiSerif Regular"/>
          <w:b w:val="0"/>
          <w:bCs/>
          <w:szCs w:val="22"/>
          <w:lang w:val="ru-RU"/>
        </w:rPr>
        <w:t>бр</w:t>
      </w:r>
      <w:proofErr w:type="spellEnd"/>
      <w:r w:rsidR="003B4CA6" w:rsidRPr="003B4CA6">
        <w:rPr>
          <w:rFonts w:ascii="StobiSerif Regular" w:hAnsi="StobiSerif Regular"/>
          <w:b w:val="0"/>
          <w:bCs/>
          <w:szCs w:val="22"/>
          <w:lang w:val="ru-RU"/>
        </w:rPr>
        <w:t>.</w:t>
      </w:r>
      <w:r w:rsidR="008D295B" w:rsidRPr="00E834CB">
        <w:rPr>
          <w:rFonts w:ascii="StobiSerif Regular" w:hAnsi="StobiSerif Regular"/>
          <w:b w:val="0"/>
          <w:bCs/>
          <w:szCs w:val="22"/>
          <w:lang w:val="ru-RU"/>
        </w:rPr>
        <w:t xml:space="preserve"> </w:t>
      </w:r>
      <w:r w:rsidR="007B4FE5" w:rsidRPr="007B4FE5">
        <w:rPr>
          <w:rFonts w:ascii="StobiSerif Regular" w:hAnsi="StobiSerif Regular"/>
          <w:b w:val="0"/>
          <w:bCs/>
          <w:szCs w:val="22"/>
          <w:lang w:val="ru-RU"/>
        </w:rPr>
        <w:t>143/2013,</w:t>
      </w:r>
      <w:r w:rsidR="00220EC1">
        <w:rPr>
          <w:rFonts w:ascii="StobiSerif Regular" w:hAnsi="StobiSerif Regular"/>
          <w:b w:val="0"/>
          <w:bCs/>
          <w:szCs w:val="22"/>
          <w:lang w:val="ru-RU"/>
        </w:rPr>
        <w:t xml:space="preserve"> </w:t>
      </w:r>
      <w:r w:rsidR="007B4FE5" w:rsidRPr="007B4FE5">
        <w:rPr>
          <w:rFonts w:ascii="StobiSerif Regular" w:hAnsi="StobiSerif Regular"/>
          <w:b w:val="0"/>
          <w:bCs/>
          <w:szCs w:val="22"/>
          <w:lang w:val="ru-RU"/>
        </w:rPr>
        <w:t>182/2014</w:t>
      </w:r>
      <w:r w:rsidR="006B1E5D" w:rsidRPr="00E834CB">
        <w:rPr>
          <w:rFonts w:ascii="StobiSerif Regular" w:hAnsi="StobiSerif Regular"/>
          <w:b w:val="0"/>
          <w:bCs/>
          <w:szCs w:val="22"/>
          <w:lang w:val="ru-RU"/>
        </w:rPr>
        <w:t>,</w:t>
      </w:r>
      <w:r w:rsidR="007B4FE5" w:rsidRPr="007B4FE5">
        <w:rPr>
          <w:rFonts w:ascii="StobiSerif Regular" w:hAnsi="StobiSerif Regular"/>
          <w:b w:val="0"/>
          <w:bCs/>
          <w:szCs w:val="22"/>
          <w:lang w:val="ru-RU"/>
        </w:rPr>
        <w:t xml:space="preserve"> 221/2015</w:t>
      </w:r>
      <w:r w:rsidR="0042573B">
        <w:rPr>
          <w:rFonts w:ascii="StobiSerif Regular" w:hAnsi="StobiSerif Regular"/>
          <w:b w:val="0"/>
          <w:bCs/>
          <w:szCs w:val="22"/>
          <w:lang w:val="ru-RU"/>
        </w:rPr>
        <w:t>,</w:t>
      </w:r>
      <w:r w:rsidR="006B1E5D">
        <w:rPr>
          <w:rFonts w:ascii="StobiSerif Regular" w:hAnsi="StobiSerif Regular"/>
          <w:b w:val="0"/>
          <w:bCs/>
          <w:szCs w:val="22"/>
          <w:lang w:val="mk-MK"/>
        </w:rPr>
        <w:t xml:space="preserve"> </w:t>
      </w:r>
      <w:r w:rsidR="006B1E5D" w:rsidRPr="00787AAD">
        <w:rPr>
          <w:rFonts w:ascii="StobiSerif Regular" w:hAnsi="StobiSerif Regular"/>
          <w:b w:val="0"/>
          <w:bCs/>
          <w:szCs w:val="22"/>
          <w:lang w:val="ru-RU"/>
        </w:rPr>
        <w:t>166/2016</w:t>
      </w:r>
      <w:r w:rsidR="00CF5C5A">
        <w:rPr>
          <w:rFonts w:ascii="StobiSerif Regular" w:hAnsi="StobiSerif Regular"/>
          <w:b w:val="0"/>
          <w:bCs/>
          <w:szCs w:val="22"/>
          <w:lang w:val="mk-MK"/>
        </w:rPr>
        <w:t>,</w:t>
      </w:r>
      <w:r w:rsidR="0042573B">
        <w:rPr>
          <w:rFonts w:ascii="StobiSerif Regular" w:hAnsi="StobiSerif Regular"/>
          <w:b w:val="0"/>
          <w:bCs/>
          <w:szCs w:val="22"/>
          <w:lang w:val="mk-MK"/>
        </w:rPr>
        <w:t xml:space="preserve"> 9/2019</w:t>
      </w:r>
      <w:r w:rsidR="001A415C">
        <w:rPr>
          <w:rFonts w:ascii="StobiSerif Regular" w:hAnsi="StobiSerif Regular"/>
          <w:b w:val="0"/>
          <w:bCs/>
          <w:szCs w:val="22"/>
          <w:lang w:val="mk-MK"/>
        </w:rPr>
        <w:t>,</w:t>
      </w:r>
      <w:r w:rsidR="00CF5C5A" w:rsidRPr="00E834CB">
        <w:rPr>
          <w:rFonts w:ascii="StobiSerif Regular" w:hAnsi="StobiSerif Regular"/>
          <w:b w:val="0"/>
          <w:bCs/>
          <w:szCs w:val="22"/>
          <w:lang w:val="ru-RU"/>
        </w:rPr>
        <w:t xml:space="preserve"> 41/2019</w:t>
      </w:r>
      <w:r w:rsidR="00D52A86">
        <w:rPr>
          <w:rFonts w:ascii="StobiSerif Regular" w:hAnsi="StobiSerif Regular"/>
          <w:b w:val="0"/>
          <w:bCs/>
          <w:szCs w:val="22"/>
          <w:lang w:val="mk-MK"/>
        </w:rPr>
        <w:t xml:space="preserve"> </w:t>
      </w:r>
      <w:r w:rsidR="00EB7B2E" w:rsidRPr="00EB7B2E">
        <w:rPr>
          <w:rFonts w:ascii="StobiSerif Regular" w:hAnsi="StobiSerif Regular"/>
          <w:b w:val="0"/>
          <w:bCs/>
          <w:szCs w:val="22"/>
          <w:lang w:val="mk-MK"/>
        </w:rPr>
        <w:t>и Службен весник на Република Северна Македонија</w:t>
      </w:r>
      <w:r w:rsidR="001205A5" w:rsidRPr="00E834CB">
        <w:rPr>
          <w:rFonts w:ascii="StobiSerif Regular" w:hAnsi="StobiSerif Regular"/>
          <w:b w:val="0"/>
          <w:bCs/>
          <w:szCs w:val="22"/>
          <w:lang w:val="ru-RU"/>
        </w:rPr>
        <w:t xml:space="preserve">                </w:t>
      </w:r>
      <w:r w:rsidR="00EB7B2E" w:rsidRPr="00EB7B2E">
        <w:rPr>
          <w:rFonts w:ascii="StobiSerif Regular" w:hAnsi="StobiSerif Regular"/>
          <w:b w:val="0"/>
          <w:bCs/>
          <w:szCs w:val="22"/>
          <w:lang w:val="mk-MK"/>
        </w:rPr>
        <w:t xml:space="preserve"> </w:t>
      </w:r>
      <w:r w:rsidR="00D52A86" w:rsidRPr="001A415C">
        <w:rPr>
          <w:rFonts w:ascii="StobiSerif Regular" w:hAnsi="StobiSerif Regular" w:cs="Arial"/>
          <w:b w:val="0"/>
          <w:szCs w:val="22"/>
          <w:lang w:val="mk-MK"/>
        </w:rPr>
        <w:t>116</w:t>
      </w:r>
      <w:r w:rsidR="001205A5" w:rsidRPr="00E834CB">
        <w:rPr>
          <w:rFonts w:ascii="StobiSerif Regular" w:hAnsi="StobiSerif Regular" w:cs="Arial"/>
          <w:b w:val="0"/>
          <w:szCs w:val="22"/>
          <w:lang w:val="ru-RU"/>
        </w:rPr>
        <w:t>/</w:t>
      </w:r>
      <w:r w:rsidR="00D52A86" w:rsidRPr="001A415C">
        <w:rPr>
          <w:rFonts w:ascii="StobiSerif Regular" w:hAnsi="StobiSerif Regular" w:cs="Arial"/>
          <w:b w:val="0"/>
          <w:szCs w:val="22"/>
          <w:lang w:val="mk-MK"/>
        </w:rPr>
        <w:t>2020</w:t>
      </w:r>
      <w:r w:rsidR="009A6692">
        <w:rPr>
          <w:rFonts w:ascii="StobiSerif Regular" w:hAnsi="StobiSerif Regular" w:cs="Arial"/>
          <w:b w:val="0"/>
          <w:szCs w:val="22"/>
          <w:lang w:val="mk-MK"/>
        </w:rPr>
        <w:t xml:space="preserve"> и</w:t>
      </w:r>
      <w:r w:rsidR="00830960">
        <w:rPr>
          <w:rFonts w:ascii="StobiSerif Regular" w:hAnsi="StobiSerif Regular"/>
          <w:bCs/>
          <w:szCs w:val="22"/>
          <w:lang w:val="ru-RU"/>
        </w:rPr>
        <w:t xml:space="preserve"> </w:t>
      </w:r>
      <w:r w:rsidR="00830960" w:rsidRPr="003D78A9">
        <w:rPr>
          <w:rFonts w:ascii="StobiSerif Regular" w:hAnsi="StobiSerif Regular"/>
          <w:b w:val="0"/>
          <w:szCs w:val="22"/>
          <w:lang w:val="ru-RU"/>
        </w:rPr>
        <w:t>253/</w:t>
      </w:r>
      <w:proofErr w:type="gramStart"/>
      <w:r w:rsidR="00830960" w:rsidRPr="003D78A9">
        <w:rPr>
          <w:rFonts w:ascii="StobiSerif Regular" w:hAnsi="StobiSerif Regular"/>
          <w:b w:val="0"/>
          <w:szCs w:val="22"/>
          <w:lang w:val="ru-RU"/>
        </w:rPr>
        <w:t>2021</w:t>
      </w:r>
      <w:r w:rsidR="009A6692">
        <w:rPr>
          <w:rFonts w:ascii="StobiSerif Regular" w:hAnsi="StobiSerif Regular" w:cs="Arial"/>
          <w:b w:val="0"/>
          <w:szCs w:val="22"/>
          <w:lang w:val="mk-MK"/>
        </w:rPr>
        <w:t xml:space="preserve"> </w:t>
      </w:r>
      <w:r w:rsidR="003B4CA6" w:rsidRPr="001A415C">
        <w:rPr>
          <w:rFonts w:ascii="StobiSerif Regular" w:hAnsi="StobiSerif Regular" w:cs="Arial"/>
          <w:b w:val="0"/>
          <w:szCs w:val="22"/>
          <w:lang w:val="mk-MK"/>
        </w:rPr>
        <w:t>)</w:t>
      </w:r>
      <w:proofErr w:type="gramEnd"/>
      <w:r w:rsidR="0042573B" w:rsidRPr="001A415C">
        <w:rPr>
          <w:rFonts w:ascii="StobiSerif Regular" w:hAnsi="StobiSerif Regular" w:cs="Arial"/>
          <w:b w:val="0"/>
          <w:szCs w:val="22"/>
          <w:lang w:val="mk-MK"/>
        </w:rPr>
        <w:t xml:space="preserve"> </w:t>
      </w:r>
      <w:r w:rsidR="00B57A66">
        <w:rPr>
          <w:rFonts w:ascii="StobiSerif Regular" w:hAnsi="StobiSerif Regular" w:cs="Arial"/>
          <w:b w:val="0"/>
          <w:szCs w:val="22"/>
          <w:lang w:val="mk-MK"/>
        </w:rPr>
        <w:t xml:space="preserve">член </w:t>
      </w:r>
      <w:r w:rsidR="00597404">
        <w:rPr>
          <w:rFonts w:ascii="StobiSerif Regular" w:hAnsi="StobiSerif Regular" w:cs="Arial"/>
          <w:b w:val="0"/>
          <w:szCs w:val="22"/>
          <w:lang w:val="mk-MK"/>
        </w:rPr>
        <w:t>12</w:t>
      </w:r>
      <w:r w:rsidR="00CE76BF">
        <w:rPr>
          <w:rFonts w:ascii="StobiSerif Regular" w:hAnsi="StobiSerif Regular" w:cs="Arial"/>
          <w:b w:val="0"/>
          <w:szCs w:val="22"/>
          <w:lang w:val="mk-MK"/>
        </w:rPr>
        <w:t xml:space="preserve"> ставот 3</w:t>
      </w:r>
      <w:r w:rsidR="00B57A66">
        <w:rPr>
          <w:rFonts w:ascii="StobiSerif Regular" w:hAnsi="StobiSerif Regular" w:cs="Arial"/>
          <w:b w:val="0"/>
          <w:szCs w:val="22"/>
          <w:lang w:val="mk-MK"/>
        </w:rPr>
        <w:t xml:space="preserve"> се менува и гласи:</w:t>
      </w:r>
    </w:p>
    <w:p w14:paraId="4BE06289" w14:textId="3A6BD4FE" w:rsidR="00CE76BF" w:rsidRPr="00280CC5" w:rsidRDefault="00B57A66" w:rsidP="00CE76BF">
      <w:pPr>
        <w:ind w:firstLine="54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B703B">
        <w:rPr>
          <w:rFonts w:ascii="StobiSerif Regular" w:hAnsi="StobiSerif Regular" w:cs="Arial"/>
          <w:spacing w:val="-4"/>
          <w:szCs w:val="22"/>
          <w:lang w:val="ru-RU"/>
        </w:rPr>
        <w:tab/>
      </w:r>
      <w:r>
        <w:rPr>
          <w:rFonts w:ascii="StobiSerif Regular" w:hAnsi="StobiSerif Regular" w:cs="Arial"/>
          <w:spacing w:val="-4"/>
          <w:szCs w:val="22"/>
          <w:lang w:val="ru-RU"/>
        </w:rPr>
        <w:t>„</w:t>
      </w:r>
      <w:r w:rsidR="00CE76BF" w:rsidRPr="00280CC5">
        <w:rPr>
          <w:rFonts w:ascii="StobiSerif Regular" w:hAnsi="StobiSerif Regular" w:cs="Arial"/>
          <w:sz w:val="22"/>
          <w:szCs w:val="22"/>
          <w:lang w:val="mk-MK"/>
        </w:rPr>
        <w:t>Податоците</w:t>
      </w:r>
      <w:r w:rsidR="00CE76BF" w:rsidRPr="00F1185C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CE76BF" w:rsidRPr="00280CC5">
        <w:rPr>
          <w:rFonts w:ascii="StobiSerif Regular" w:hAnsi="StobiSerif Regular" w:cs="Arial"/>
          <w:sz w:val="22"/>
          <w:szCs w:val="22"/>
          <w:lang w:val="mk-MK"/>
        </w:rPr>
        <w:t>за приносот од</w:t>
      </w:r>
      <w:r w:rsidR="00CE76BF" w:rsidRPr="00F1185C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CE76BF" w:rsidRPr="00280CC5">
        <w:rPr>
          <w:rFonts w:ascii="StobiSerif Regular" w:hAnsi="StobiSerif Regular" w:cs="Arial"/>
          <w:sz w:val="22"/>
          <w:szCs w:val="22"/>
          <w:lang w:val="mk-MK"/>
        </w:rPr>
        <w:t>член 11 став 1 на овој правилник, треба да бидат еднакви со податоците за приносот</w:t>
      </w:r>
      <w:r w:rsidR="00CE76BF">
        <w:rPr>
          <w:rFonts w:ascii="StobiSerif Regular" w:hAnsi="StobiSerif Regular" w:cs="Arial"/>
          <w:sz w:val="22"/>
          <w:szCs w:val="22"/>
          <w:lang w:val="mk-MK"/>
        </w:rPr>
        <w:t xml:space="preserve"> во номинален износ</w:t>
      </w:r>
      <w:r w:rsidR="00CE76BF" w:rsidRPr="00280CC5">
        <w:rPr>
          <w:rFonts w:ascii="StobiSerif Regular" w:hAnsi="StobiSerif Regular" w:cs="Arial"/>
          <w:sz w:val="22"/>
          <w:szCs w:val="22"/>
          <w:lang w:val="mk-MK"/>
        </w:rPr>
        <w:t xml:space="preserve"> објавен од Агенцијата,</w:t>
      </w:r>
      <w:r w:rsidR="00CE76BF" w:rsidRPr="00F1185C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CE76BF">
        <w:rPr>
          <w:rFonts w:ascii="StobiSerif Regular" w:hAnsi="StobiSerif Regular" w:cs="Arial"/>
          <w:sz w:val="22"/>
          <w:szCs w:val="22"/>
          <w:lang w:val="mk-MK"/>
        </w:rPr>
        <w:t xml:space="preserve">за период од една година, </w:t>
      </w:r>
      <w:r w:rsidR="00CE76BF" w:rsidRPr="00280CC5">
        <w:rPr>
          <w:rFonts w:ascii="StobiSerif Regular" w:hAnsi="StobiSerif Regular" w:cs="Arial"/>
          <w:sz w:val="22"/>
          <w:szCs w:val="22"/>
          <w:lang w:val="mk-MK"/>
        </w:rPr>
        <w:t>со состојба на 31 декември од тековната година.</w:t>
      </w:r>
      <w:r w:rsidR="00CE76BF">
        <w:rPr>
          <w:rFonts w:ascii="StobiSerif Regular" w:hAnsi="StobiSerif Regular" w:cs="Arial"/>
          <w:sz w:val="22"/>
          <w:szCs w:val="22"/>
          <w:lang w:val="mk-MK"/>
        </w:rPr>
        <w:t>“</w:t>
      </w:r>
    </w:p>
    <w:p w14:paraId="2795A72F" w14:textId="39864303" w:rsidR="00B57A66" w:rsidRDefault="00B57A66" w:rsidP="001C6B16">
      <w:pPr>
        <w:pStyle w:val="Title"/>
        <w:ind w:firstLine="720"/>
        <w:jc w:val="both"/>
        <w:rPr>
          <w:rFonts w:ascii="StobiSerif Regular" w:hAnsi="StobiSerif Regular" w:cs="Arial"/>
          <w:b w:val="0"/>
          <w:szCs w:val="22"/>
          <w:lang w:val="mk-MK"/>
        </w:rPr>
      </w:pPr>
    </w:p>
    <w:p w14:paraId="0413B894" w14:textId="20DA83E5" w:rsidR="00B57A66" w:rsidRDefault="00B57A66" w:rsidP="00B57A66">
      <w:pPr>
        <w:pStyle w:val="BodyTextIndent"/>
        <w:tabs>
          <w:tab w:val="left" w:pos="0"/>
        </w:tabs>
        <w:jc w:val="center"/>
        <w:rPr>
          <w:rFonts w:ascii="StobiSerif Regular" w:hAnsi="StobiSerif Regular" w:cs="Arial"/>
          <w:szCs w:val="22"/>
          <w:lang w:val="mk-MK"/>
        </w:rPr>
      </w:pPr>
      <w:r w:rsidRPr="00770C47">
        <w:rPr>
          <w:rFonts w:ascii="StobiSerif Regular" w:hAnsi="StobiSerif Regular" w:cs="Arial"/>
          <w:szCs w:val="22"/>
          <w:lang w:val="mk-MK"/>
        </w:rPr>
        <w:t>Член</w:t>
      </w:r>
      <w:r>
        <w:rPr>
          <w:rFonts w:ascii="StobiSerif Regular" w:hAnsi="StobiSerif Regular" w:cs="Arial"/>
          <w:szCs w:val="22"/>
          <w:lang w:val="mk-MK"/>
        </w:rPr>
        <w:t>2</w:t>
      </w:r>
    </w:p>
    <w:p w14:paraId="7A02ADB9" w14:textId="5A7A8EBB" w:rsidR="003D78A9" w:rsidRPr="003A2C81" w:rsidRDefault="003D78A9" w:rsidP="003D78A9">
      <w:pPr>
        <w:pStyle w:val="BodyTextIndent"/>
        <w:tabs>
          <w:tab w:val="left" w:pos="0"/>
        </w:tabs>
        <w:rPr>
          <w:rFonts w:ascii="StobiSerif Regular" w:hAnsi="StobiSerif Regular" w:cs="Arial"/>
          <w:b w:val="0"/>
          <w:bCs/>
          <w:szCs w:val="22"/>
          <w:lang w:val="mk-MK"/>
        </w:rPr>
      </w:pPr>
      <w:r w:rsidRPr="003A2C81">
        <w:rPr>
          <w:rFonts w:ascii="StobiSerif Regular" w:hAnsi="StobiSerif Regular" w:cs="Arial"/>
          <w:b w:val="0"/>
          <w:bCs/>
          <w:szCs w:val="22"/>
          <w:lang w:val="mk-MK"/>
        </w:rPr>
        <w:tab/>
        <w:t xml:space="preserve">Во член 17 став 1 </w:t>
      </w:r>
      <w:r w:rsidR="00906DE2" w:rsidRPr="003A2C81">
        <w:rPr>
          <w:rFonts w:ascii="StobiSerif Regular" w:hAnsi="StobiSerif Regular" w:cs="Arial"/>
          <w:b w:val="0"/>
          <w:bCs/>
          <w:szCs w:val="22"/>
          <w:lang w:val="mk-MK"/>
        </w:rPr>
        <w:t>точката б) се брише.</w:t>
      </w:r>
    </w:p>
    <w:p w14:paraId="2AC275ED" w14:textId="417D2EB4" w:rsidR="00906DE2" w:rsidRPr="003A2C81" w:rsidRDefault="009C2DB9" w:rsidP="003D78A9">
      <w:pPr>
        <w:pStyle w:val="BodyTextIndent"/>
        <w:tabs>
          <w:tab w:val="left" w:pos="0"/>
        </w:tabs>
        <w:rPr>
          <w:rFonts w:ascii="StobiSerif Regular" w:hAnsi="StobiSerif Regular" w:cs="Arial"/>
          <w:b w:val="0"/>
          <w:bCs/>
          <w:szCs w:val="22"/>
          <w:lang w:val="mk-MK"/>
        </w:rPr>
      </w:pPr>
      <w:r w:rsidRPr="003A2C81">
        <w:rPr>
          <w:rFonts w:ascii="StobiSerif Regular" w:hAnsi="StobiSerif Regular" w:cs="Arial"/>
          <w:b w:val="0"/>
          <w:bCs/>
          <w:szCs w:val="22"/>
          <w:lang w:val="mk-MK"/>
        </w:rPr>
        <w:tab/>
        <w:t>Точката в) станува точка б)</w:t>
      </w:r>
      <w:r w:rsidR="000C5875" w:rsidRPr="003A2C81">
        <w:rPr>
          <w:rFonts w:ascii="StobiSerif Regular" w:hAnsi="StobiSerif Regular" w:cs="Arial"/>
          <w:b w:val="0"/>
          <w:bCs/>
          <w:szCs w:val="22"/>
          <w:lang w:val="mk-MK"/>
        </w:rPr>
        <w:t>, а точката г) станува точка в)</w:t>
      </w:r>
      <w:r w:rsidRPr="003A2C81">
        <w:rPr>
          <w:rFonts w:ascii="StobiSerif Regular" w:hAnsi="StobiSerif Regular" w:cs="Arial"/>
          <w:b w:val="0"/>
          <w:bCs/>
          <w:szCs w:val="22"/>
          <w:lang w:val="mk-MK"/>
        </w:rPr>
        <w:t>.</w:t>
      </w:r>
    </w:p>
    <w:p w14:paraId="7A7591C5" w14:textId="2934E66F" w:rsidR="000C5875" w:rsidRPr="003A2C81" w:rsidRDefault="000C5875" w:rsidP="003D78A9">
      <w:pPr>
        <w:pStyle w:val="BodyTextIndent"/>
        <w:tabs>
          <w:tab w:val="left" w:pos="0"/>
        </w:tabs>
        <w:rPr>
          <w:rFonts w:ascii="StobiSerif Regular" w:hAnsi="StobiSerif Regular" w:cs="Arial"/>
          <w:b w:val="0"/>
          <w:bCs/>
          <w:szCs w:val="22"/>
          <w:lang w:val="mk-MK"/>
        </w:rPr>
      </w:pPr>
      <w:r w:rsidRPr="003A2C81">
        <w:rPr>
          <w:rFonts w:ascii="StobiSerif Regular" w:hAnsi="StobiSerif Regular" w:cs="Arial"/>
          <w:b w:val="0"/>
          <w:bCs/>
          <w:szCs w:val="22"/>
          <w:lang w:val="mk-MK"/>
        </w:rPr>
        <w:tab/>
        <w:t xml:space="preserve">Точката </w:t>
      </w:r>
      <w:r w:rsidR="006C6C59" w:rsidRPr="003A2C81">
        <w:rPr>
          <w:rFonts w:ascii="StobiSerif Regular" w:hAnsi="StobiSerif Regular" w:cs="Arial"/>
          <w:b w:val="0"/>
          <w:bCs/>
          <w:szCs w:val="22"/>
          <w:lang w:val="mk-MK"/>
        </w:rPr>
        <w:t>д) се брише.</w:t>
      </w:r>
    </w:p>
    <w:p w14:paraId="6D78F482" w14:textId="61113B05" w:rsidR="006C6C59" w:rsidRPr="003A2C81" w:rsidRDefault="006C6C59" w:rsidP="003D78A9">
      <w:pPr>
        <w:pStyle w:val="BodyTextIndent"/>
        <w:tabs>
          <w:tab w:val="left" w:pos="0"/>
        </w:tabs>
        <w:rPr>
          <w:rFonts w:ascii="StobiSerif Regular" w:hAnsi="StobiSerif Regular" w:cs="Arial"/>
          <w:b w:val="0"/>
          <w:bCs/>
          <w:szCs w:val="22"/>
          <w:lang w:val="mk-MK"/>
        </w:rPr>
      </w:pPr>
      <w:r w:rsidRPr="003A2C81">
        <w:rPr>
          <w:rFonts w:ascii="StobiSerif Regular" w:hAnsi="StobiSerif Regular" w:cs="Arial"/>
          <w:b w:val="0"/>
          <w:bCs/>
          <w:szCs w:val="22"/>
          <w:lang w:val="mk-MK"/>
        </w:rPr>
        <w:tab/>
        <w:t xml:space="preserve">Точката </w:t>
      </w:r>
      <w:r w:rsidR="008D1623" w:rsidRPr="003A2C81">
        <w:rPr>
          <w:rFonts w:ascii="StobiSerif Regular" w:hAnsi="StobiSerif Regular" w:cs="Arial"/>
          <w:b w:val="0"/>
          <w:bCs/>
          <w:szCs w:val="22"/>
          <w:lang w:val="mk-MK"/>
        </w:rPr>
        <w:t xml:space="preserve">ѓ) станува точка г). </w:t>
      </w:r>
    </w:p>
    <w:p w14:paraId="66EDA42C" w14:textId="732D6294" w:rsidR="004A1464" w:rsidRPr="003A2C81" w:rsidRDefault="009C2DB9" w:rsidP="00353B15">
      <w:pPr>
        <w:pStyle w:val="BodyTextIndent"/>
        <w:tabs>
          <w:tab w:val="left" w:pos="0"/>
        </w:tabs>
        <w:rPr>
          <w:rFonts w:ascii="StobiSerif Regular" w:hAnsi="StobiSerif Regular" w:cs="Arial"/>
          <w:b w:val="0"/>
          <w:bCs/>
          <w:szCs w:val="22"/>
          <w:lang w:val="mk-MK"/>
        </w:rPr>
      </w:pPr>
      <w:r w:rsidRPr="003A2C81">
        <w:rPr>
          <w:rFonts w:ascii="StobiSerif Regular" w:hAnsi="StobiSerif Regular" w:cs="Arial"/>
          <w:b w:val="0"/>
          <w:bCs/>
          <w:szCs w:val="22"/>
          <w:lang w:val="mk-MK"/>
        </w:rPr>
        <w:tab/>
      </w:r>
    </w:p>
    <w:p w14:paraId="1E09EBC9" w14:textId="6D03BD81" w:rsidR="0006344F" w:rsidRDefault="0006344F" w:rsidP="0006344F">
      <w:pPr>
        <w:pStyle w:val="Title"/>
        <w:ind w:firstLine="720"/>
        <w:rPr>
          <w:rFonts w:ascii="StobiSerif Regular" w:hAnsi="StobiSerif Regular" w:cs="Arial"/>
          <w:szCs w:val="22"/>
          <w:lang w:val="mk-MK"/>
        </w:rPr>
      </w:pPr>
      <w:r w:rsidRPr="000C6A0B">
        <w:rPr>
          <w:rFonts w:ascii="StobiSerif Regular" w:hAnsi="StobiSerif Regular" w:cs="Arial"/>
          <w:szCs w:val="22"/>
          <w:lang w:val="mk-MK"/>
        </w:rPr>
        <w:t xml:space="preserve">Член </w:t>
      </w:r>
      <w:r w:rsidR="00BF6DCF">
        <w:rPr>
          <w:rFonts w:ascii="StobiSerif Regular" w:hAnsi="StobiSerif Regular" w:cs="Arial"/>
          <w:szCs w:val="22"/>
          <w:lang w:val="mk-MK"/>
        </w:rPr>
        <w:t>3</w:t>
      </w:r>
    </w:p>
    <w:p w14:paraId="5C811929" w14:textId="1145DCA5" w:rsidR="007E1E56" w:rsidRDefault="007E1E56" w:rsidP="007E1E56">
      <w:pPr>
        <w:pStyle w:val="Title"/>
        <w:ind w:firstLine="720"/>
        <w:jc w:val="both"/>
        <w:rPr>
          <w:rFonts w:ascii="StobiSerif Regular" w:hAnsi="StobiSerif Regular"/>
          <w:b w:val="0"/>
          <w:szCs w:val="22"/>
          <w:lang w:val="mk-MK"/>
        </w:rPr>
      </w:pPr>
      <w:r w:rsidRPr="007E1E56">
        <w:rPr>
          <w:rFonts w:ascii="StobiSerif Regular" w:hAnsi="StobiSerif Regular"/>
          <w:b w:val="0"/>
          <w:szCs w:val="22"/>
          <w:lang w:val="mk-MK"/>
        </w:rPr>
        <w:t xml:space="preserve">Овој правилник влегува во сила наредниот ден од денот на објавувањето во „Службен весник на Република </w:t>
      </w:r>
      <w:r w:rsidR="00BE4885">
        <w:rPr>
          <w:rFonts w:ascii="StobiSerif Regular" w:hAnsi="StobiSerif Regular"/>
          <w:b w:val="0"/>
          <w:szCs w:val="22"/>
          <w:lang w:val="mk-MK"/>
        </w:rPr>
        <w:t xml:space="preserve">Северна </w:t>
      </w:r>
      <w:r w:rsidRPr="007E1E56">
        <w:rPr>
          <w:rFonts w:ascii="StobiSerif Regular" w:hAnsi="StobiSerif Regular"/>
          <w:b w:val="0"/>
          <w:szCs w:val="22"/>
          <w:lang w:val="mk-MK"/>
        </w:rPr>
        <w:t>Македонија”.</w:t>
      </w:r>
    </w:p>
    <w:p w14:paraId="605A3447" w14:textId="37B3B3D2" w:rsidR="007E1E56" w:rsidRDefault="007E1E56" w:rsidP="007E1E56">
      <w:pPr>
        <w:pStyle w:val="Title"/>
        <w:ind w:firstLine="720"/>
        <w:jc w:val="both"/>
        <w:rPr>
          <w:rFonts w:ascii="StobiSerif Regular" w:hAnsi="StobiSerif Regular"/>
          <w:b w:val="0"/>
          <w:szCs w:val="22"/>
          <w:lang w:val="mk-MK"/>
        </w:rPr>
      </w:pPr>
    </w:p>
    <w:p w14:paraId="12A7E6C3" w14:textId="4E4C9472" w:rsidR="003E72FD" w:rsidRDefault="003E72FD" w:rsidP="007E1E56">
      <w:pPr>
        <w:pStyle w:val="Title"/>
        <w:ind w:firstLine="720"/>
        <w:jc w:val="both"/>
        <w:rPr>
          <w:rFonts w:ascii="StobiSerif Regular" w:hAnsi="StobiSerif Regular"/>
          <w:b w:val="0"/>
          <w:szCs w:val="22"/>
          <w:lang w:val="mk-MK"/>
        </w:rPr>
      </w:pPr>
    </w:p>
    <w:p w14:paraId="6AE7C1FE" w14:textId="77777777" w:rsidR="003E72FD" w:rsidRDefault="003E72FD" w:rsidP="007E1E56">
      <w:pPr>
        <w:pStyle w:val="Title"/>
        <w:ind w:firstLine="720"/>
        <w:jc w:val="both"/>
        <w:rPr>
          <w:rFonts w:ascii="StobiSerif Regular" w:hAnsi="StobiSerif Regular"/>
          <w:b w:val="0"/>
          <w:szCs w:val="22"/>
          <w:lang w:val="mk-MK"/>
        </w:rPr>
      </w:pPr>
    </w:p>
    <w:p w14:paraId="6F4292CF" w14:textId="3DA659B6" w:rsidR="00E528A1" w:rsidRPr="00E834CB" w:rsidRDefault="007E1E56" w:rsidP="007E1E56">
      <w:pPr>
        <w:pStyle w:val="Title"/>
        <w:ind w:left="4320" w:firstLine="720"/>
        <w:jc w:val="both"/>
        <w:rPr>
          <w:rFonts w:ascii="StobiSerif Regular" w:hAnsi="StobiSerif Regular"/>
          <w:b w:val="0"/>
          <w:szCs w:val="22"/>
          <w:lang w:val="ru-RU"/>
        </w:rPr>
      </w:pPr>
      <w:proofErr w:type="spellStart"/>
      <w:r w:rsidRPr="00E834CB">
        <w:rPr>
          <w:rFonts w:ascii="StobiSerif Regular" w:hAnsi="StobiSerif Regular"/>
          <w:b w:val="0"/>
          <w:szCs w:val="22"/>
          <w:lang w:val="ru-RU"/>
        </w:rPr>
        <w:t>Претседател</w:t>
      </w:r>
      <w:proofErr w:type="spellEnd"/>
      <w:r w:rsidRPr="00E834CB">
        <w:rPr>
          <w:rFonts w:ascii="StobiSerif Regular" w:hAnsi="StobiSerif Regular"/>
          <w:b w:val="0"/>
          <w:szCs w:val="22"/>
          <w:lang w:val="ru-RU"/>
        </w:rPr>
        <w:t xml:space="preserve"> на </w:t>
      </w:r>
      <w:proofErr w:type="spellStart"/>
      <w:r w:rsidRPr="00E834CB">
        <w:rPr>
          <w:rFonts w:ascii="StobiSerif Regular" w:hAnsi="StobiSerif Regular"/>
          <w:b w:val="0"/>
          <w:szCs w:val="22"/>
          <w:lang w:val="ru-RU"/>
        </w:rPr>
        <w:t>Советот</w:t>
      </w:r>
      <w:proofErr w:type="spellEnd"/>
      <w:r w:rsidRPr="00E834CB">
        <w:rPr>
          <w:rFonts w:ascii="StobiSerif Regular" w:hAnsi="StobiSerif Regular"/>
          <w:b w:val="0"/>
          <w:szCs w:val="22"/>
          <w:lang w:val="ru-RU"/>
        </w:rPr>
        <w:t xml:space="preserve"> на </w:t>
      </w:r>
      <w:proofErr w:type="spellStart"/>
      <w:r w:rsidRPr="00E834CB">
        <w:rPr>
          <w:rFonts w:ascii="StobiSerif Regular" w:hAnsi="StobiSerif Regular"/>
          <w:b w:val="0"/>
          <w:szCs w:val="22"/>
          <w:lang w:val="ru-RU"/>
        </w:rPr>
        <w:t>експерти</w:t>
      </w:r>
      <w:proofErr w:type="spellEnd"/>
    </w:p>
    <w:p w14:paraId="4B9768CD" w14:textId="4EFBDBFA" w:rsidR="007E1E56" w:rsidRPr="007103AF" w:rsidRDefault="00E528A1" w:rsidP="000A0002">
      <w:pPr>
        <w:pStyle w:val="Title"/>
        <w:ind w:left="4320" w:firstLine="720"/>
        <w:jc w:val="both"/>
        <w:rPr>
          <w:rFonts w:ascii="StobiSerif Regular" w:hAnsi="StobiSerif Regular"/>
          <w:b w:val="0"/>
          <w:szCs w:val="22"/>
          <w:lang w:val="mk-MK"/>
        </w:rPr>
      </w:pPr>
      <w:r w:rsidRPr="00E834CB">
        <w:rPr>
          <w:rFonts w:ascii="StobiSerif Regular" w:hAnsi="StobiSerif Regular"/>
          <w:b w:val="0"/>
          <w:szCs w:val="22"/>
          <w:lang w:val="ru-RU"/>
        </w:rPr>
        <w:t xml:space="preserve">                        </w:t>
      </w:r>
      <w:r w:rsidR="007E1E56" w:rsidRPr="00E834CB">
        <w:rPr>
          <w:rFonts w:ascii="StobiSerif Regular" w:hAnsi="StobiSerif Regular"/>
          <w:b w:val="0"/>
          <w:szCs w:val="22"/>
          <w:lang w:val="ru-RU"/>
        </w:rPr>
        <w:t>Максуд Али</w:t>
      </w:r>
      <w:r w:rsidR="007103AF">
        <w:rPr>
          <w:rFonts w:ascii="StobiSerif Regular" w:hAnsi="StobiSerif Regular"/>
          <w:b w:val="0"/>
          <w:szCs w:val="22"/>
          <w:lang w:val="mk-MK"/>
        </w:rPr>
        <w:t xml:space="preserve"> </w:t>
      </w:r>
    </w:p>
    <w:p w14:paraId="36EE9743" w14:textId="7A2DC7DE" w:rsidR="007103AF" w:rsidRPr="00E834CB" w:rsidRDefault="007103AF" w:rsidP="007E1E56">
      <w:pPr>
        <w:pStyle w:val="Title"/>
        <w:ind w:left="5760" w:firstLine="720"/>
        <w:jc w:val="both"/>
        <w:rPr>
          <w:rFonts w:ascii="StobiSerif Regular" w:hAnsi="StobiSerif Regular"/>
          <w:b w:val="0"/>
          <w:szCs w:val="22"/>
          <w:lang w:val="ru-RU"/>
        </w:rPr>
      </w:pPr>
    </w:p>
    <w:p w14:paraId="49598A61" w14:textId="77777777" w:rsidR="007103AF" w:rsidRPr="00E834CB" w:rsidRDefault="007103AF" w:rsidP="007E1E56">
      <w:pPr>
        <w:pStyle w:val="Title"/>
        <w:ind w:left="5760" w:firstLine="720"/>
        <w:jc w:val="both"/>
        <w:rPr>
          <w:rFonts w:ascii="StobiSerif Regular" w:hAnsi="StobiSerif Regular"/>
          <w:b w:val="0"/>
          <w:szCs w:val="22"/>
          <w:lang w:val="ru-RU"/>
        </w:rPr>
      </w:pPr>
    </w:p>
    <w:p w14:paraId="67E4D0BC" w14:textId="1A1A704C" w:rsidR="002D5685" w:rsidRPr="00E834CB" w:rsidRDefault="002D5685" w:rsidP="007E1E56">
      <w:pPr>
        <w:pStyle w:val="Title"/>
        <w:ind w:left="5760" w:firstLine="720"/>
        <w:jc w:val="both"/>
        <w:rPr>
          <w:rFonts w:ascii="StobiSerif Regular" w:hAnsi="StobiSerif Regular"/>
          <w:b w:val="0"/>
          <w:szCs w:val="22"/>
          <w:lang w:val="ru-RU"/>
        </w:rPr>
      </w:pPr>
    </w:p>
    <w:p w14:paraId="0352D0FB" w14:textId="1B27D798" w:rsidR="002D5685" w:rsidRPr="007D3BB8" w:rsidRDefault="002D5685" w:rsidP="007D3BB8">
      <w:pPr>
        <w:pStyle w:val="Title"/>
        <w:ind w:left="5760" w:firstLine="720"/>
        <w:jc w:val="left"/>
        <w:rPr>
          <w:rFonts w:ascii="StobiSerif Regular" w:hAnsi="StobiSerif Regular"/>
          <w:b w:val="0"/>
          <w:szCs w:val="22"/>
          <w:lang w:val="mk-MK"/>
        </w:rPr>
      </w:pPr>
    </w:p>
    <w:p w14:paraId="6286B4B7" w14:textId="1681CEDB" w:rsidR="002D5685" w:rsidRDefault="002D5685" w:rsidP="007E1E56">
      <w:pPr>
        <w:pStyle w:val="Title"/>
        <w:ind w:left="5760" w:firstLine="720"/>
        <w:jc w:val="both"/>
        <w:rPr>
          <w:rFonts w:ascii="StobiSerif Regular" w:hAnsi="StobiSerif Regular"/>
          <w:b w:val="0"/>
          <w:szCs w:val="22"/>
          <w:lang w:val="ru-RU"/>
        </w:rPr>
      </w:pPr>
    </w:p>
    <w:p w14:paraId="0CE96561" w14:textId="70E2E817" w:rsidR="007D3BB8" w:rsidRDefault="007D3BB8" w:rsidP="007E1E56">
      <w:pPr>
        <w:pStyle w:val="Title"/>
        <w:ind w:left="5760" w:firstLine="720"/>
        <w:jc w:val="both"/>
        <w:rPr>
          <w:rFonts w:ascii="StobiSerif Regular" w:hAnsi="StobiSerif Regular"/>
          <w:b w:val="0"/>
          <w:szCs w:val="22"/>
          <w:lang w:val="ru-RU"/>
        </w:rPr>
      </w:pPr>
    </w:p>
    <w:p w14:paraId="5ECF38D6" w14:textId="4EC45351" w:rsidR="007D3BB8" w:rsidRDefault="007D3BB8" w:rsidP="007E1E56">
      <w:pPr>
        <w:pStyle w:val="Title"/>
        <w:ind w:left="5760" w:firstLine="720"/>
        <w:jc w:val="both"/>
        <w:rPr>
          <w:rFonts w:ascii="StobiSerif Regular" w:hAnsi="StobiSerif Regular"/>
          <w:b w:val="0"/>
          <w:szCs w:val="22"/>
          <w:lang w:val="ru-RU"/>
        </w:rPr>
      </w:pPr>
    </w:p>
    <w:sectPr w:rsidR="007D3BB8" w:rsidSect="00957BE8">
      <w:footerReference w:type="even" r:id="rId8"/>
      <w:footerReference w:type="default" r:id="rId9"/>
      <w:pgSz w:w="11907" w:h="16840" w:code="9"/>
      <w:pgMar w:top="1440" w:right="1440" w:bottom="540" w:left="144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F6BC7" w14:textId="77777777" w:rsidR="005160ED" w:rsidRDefault="005160ED">
      <w:r>
        <w:separator/>
      </w:r>
    </w:p>
  </w:endnote>
  <w:endnote w:type="continuationSeparator" w:id="0">
    <w:p w14:paraId="150EA509" w14:textId="77777777" w:rsidR="005160ED" w:rsidRDefault="0051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3A51" w14:textId="25F42860" w:rsidR="00D16C97" w:rsidRDefault="00D16C97" w:rsidP="007F13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78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591E06" w14:textId="77777777" w:rsidR="00D16C97" w:rsidRDefault="00D16C97" w:rsidP="00D30C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39CD" w14:textId="77777777" w:rsidR="00D16C97" w:rsidRDefault="00D16C97" w:rsidP="00D30C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1C1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A03FBF" w14:textId="77777777" w:rsidR="00D16C97" w:rsidRDefault="00D16C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29616" w14:textId="77777777" w:rsidR="005160ED" w:rsidRDefault="005160ED">
      <w:r>
        <w:separator/>
      </w:r>
    </w:p>
  </w:footnote>
  <w:footnote w:type="continuationSeparator" w:id="0">
    <w:p w14:paraId="1AAC8F78" w14:textId="77777777" w:rsidR="005160ED" w:rsidRDefault="00516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0662"/>
    <w:multiLevelType w:val="singleLevel"/>
    <w:tmpl w:val="7096B992"/>
    <w:lvl w:ilvl="0">
      <w:start w:val="1"/>
      <w:numFmt w:val="decimal"/>
      <w:lvlText w:val="(%1)"/>
      <w:lvlJc w:val="left"/>
      <w:pPr>
        <w:tabs>
          <w:tab w:val="num" w:pos="266"/>
        </w:tabs>
        <w:ind w:left="266" w:hanging="360"/>
      </w:pPr>
      <w:rPr>
        <w:rFonts w:ascii="Arial" w:hAnsi="Arial" w:cs="Arial" w:hint="default"/>
      </w:rPr>
    </w:lvl>
  </w:abstractNum>
  <w:abstractNum w:abstractNumId="1" w15:restartNumberingAfterBreak="0">
    <w:nsid w:val="10011F1B"/>
    <w:multiLevelType w:val="singleLevel"/>
    <w:tmpl w:val="53C64AFE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</w:rPr>
    </w:lvl>
  </w:abstractNum>
  <w:abstractNum w:abstractNumId="2" w15:restartNumberingAfterBreak="0">
    <w:nsid w:val="11301F3F"/>
    <w:multiLevelType w:val="multilevel"/>
    <w:tmpl w:val="51D4CB1E"/>
    <w:lvl w:ilvl="0">
      <w:start w:val="1"/>
      <w:numFmt w:val="decimal"/>
      <w:lvlText w:val="(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E50D7D"/>
    <w:multiLevelType w:val="singleLevel"/>
    <w:tmpl w:val="4D8088B8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 w15:restartNumberingAfterBreak="0">
    <w:nsid w:val="1EF83540"/>
    <w:multiLevelType w:val="hybridMultilevel"/>
    <w:tmpl w:val="E0220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97661"/>
    <w:multiLevelType w:val="singleLevel"/>
    <w:tmpl w:val="8C5AECD2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C9810E1"/>
    <w:multiLevelType w:val="multilevel"/>
    <w:tmpl w:val="B3428BDC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E8A14C6"/>
    <w:multiLevelType w:val="multilevel"/>
    <w:tmpl w:val="70F4D8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803E80"/>
    <w:multiLevelType w:val="multilevel"/>
    <w:tmpl w:val="E742800A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E05163"/>
    <w:multiLevelType w:val="hybridMultilevel"/>
    <w:tmpl w:val="CB287208"/>
    <w:lvl w:ilvl="0" w:tplc="16AE7DF4">
      <w:start w:val="1"/>
      <w:numFmt w:val="decimal"/>
      <w:lvlText w:val="(%1)"/>
      <w:lvlJc w:val="left"/>
      <w:pPr>
        <w:tabs>
          <w:tab w:val="num" w:pos="1860"/>
        </w:tabs>
        <w:ind w:left="1860" w:hanging="11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0DE4645"/>
    <w:multiLevelType w:val="singleLevel"/>
    <w:tmpl w:val="066EEDF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3CD4D8D"/>
    <w:multiLevelType w:val="singleLevel"/>
    <w:tmpl w:val="C466F3B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MAC C Times" w:hAnsi="MAC C Times" w:hint="default"/>
      </w:rPr>
    </w:lvl>
  </w:abstractNum>
  <w:abstractNum w:abstractNumId="12" w15:restartNumberingAfterBreak="0">
    <w:nsid w:val="44BE5F9D"/>
    <w:multiLevelType w:val="singleLevel"/>
    <w:tmpl w:val="A2D8D0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CE246E9"/>
    <w:multiLevelType w:val="singleLevel"/>
    <w:tmpl w:val="45C29D98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 w15:restartNumberingAfterBreak="0">
    <w:nsid w:val="4D6E450D"/>
    <w:multiLevelType w:val="singleLevel"/>
    <w:tmpl w:val="A0D82304"/>
    <w:lvl w:ilvl="0">
      <w:start w:val="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5" w15:restartNumberingAfterBreak="0">
    <w:nsid w:val="532330F7"/>
    <w:multiLevelType w:val="multilevel"/>
    <w:tmpl w:val="51D4CB1E"/>
    <w:lvl w:ilvl="0">
      <w:start w:val="1"/>
      <w:numFmt w:val="decimal"/>
      <w:lvlText w:val="(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0D64730"/>
    <w:multiLevelType w:val="hybridMultilevel"/>
    <w:tmpl w:val="51D4CB1E"/>
    <w:lvl w:ilvl="0" w:tplc="DF84448E">
      <w:start w:val="1"/>
      <w:numFmt w:val="decimal"/>
      <w:lvlText w:val="(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4711A6"/>
    <w:multiLevelType w:val="multilevel"/>
    <w:tmpl w:val="0BAC2CD8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CD0EBE"/>
    <w:multiLevelType w:val="hybridMultilevel"/>
    <w:tmpl w:val="ED289E80"/>
    <w:lvl w:ilvl="0" w:tplc="218A07FE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A3475A"/>
    <w:multiLevelType w:val="hybridMultilevel"/>
    <w:tmpl w:val="A91AF9B2"/>
    <w:lvl w:ilvl="0" w:tplc="60285C7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4CE5F73"/>
    <w:multiLevelType w:val="singleLevel"/>
    <w:tmpl w:val="2FE4BD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D882B48"/>
    <w:multiLevelType w:val="singleLevel"/>
    <w:tmpl w:val="0809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9A2699"/>
    <w:multiLevelType w:val="hybridMultilevel"/>
    <w:tmpl w:val="C7C42ACE"/>
    <w:lvl w:ilvl="0" w:tplc="9CE6B588">
      <w:start w:val="1"/>
      <w:numFmt w:val="decimal"/>
      <w:lvlText w:val="(%1)"/>
      <w:lvlJc w:val="left"/>
      <w:pPr>
        <w:tabs>
          <w:tab w:val="num" w:pos="806"/>
        </w:tabs>
        <w:ind w:left="806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136753700">
    <w:abstractNumId w:val="7"/>
  </w:num>
  <w:num w:numId="2" w16cid:durableId="2097506867">
    <w:abstractNumId w:val="6"/>
  </w:num>
  <w:num w:numId="3" w16cid:durableId="803549343">
    <w:abstractNumId w:val="0"/>
  </w:num>
  <w:num w:numId="4" w16cid:durableId="376664300">
    <w:abstractNumId w:val="14"/>
  </w:num>
  <w:num w:numId="5" w16cid:durableId="1580367335">
    <w:abstractNumId w:val="10"/>
  </w:num>
  <w:num w:numId="6" w16cid:durableId="1126701913">
    <w:abstractNumId w:val="5"/>
  </w:num>
  <w:num w:numId="7" w16cid:durableId="1577520906">
    <w:abstractNumId w:val="17"/>
  </w:num>
  <w:num w:numId="8" w16cid:durableId="2125028422">
    <w:abstractNumId w:val="20"/>
  </w:num>
  <w:num w:numId="9" w16cid:durableId="457795115">
    <w:abstractNumId w:val="21"/>
  </w:num>
  <w:num w:numId="10" w16cid:durableId="1988364629">
    <w:abstractNumId w:val="8"/>
  </w:num>
  <w:num w:numId="11" w16cid:durableId="1973319109">
    <w:abstractNumId w:val="13"/>
  </w:num>
  <w:num w:numId="12" w16cid:durableId="343745548">
    <w:abstractNumId w:val="1"/>
  </w:num>
  <w:num w:numId="13" w16cid:durableId="134379084">
    <w:abstractNumId w:val="11"/>
  </w:num>
  <w:num w:numId="14" w16cid:durableId="1194229402">
    <w:abstractNumId w:val="3"/>
  </w:num>
  <w:num w:numId="15" w16cid:durableId="878130889">
    <w:abstractNumId w:val="12"/>
  </w:num>
  <w:num w:numId="16" w16cid:durableId="229463731">
    <w:abstractNumId w:val="18"/>
  </w:num>
  <w:num w:numId="17" w16cid:durableId="1499274508">
    <w:abstractNumId w:val="9"/>
  </w:num>
  <w:num w:numId="18" w16cid:durableId="769398128">
    <w:abstractNumId w:val="19"/>
  </w:num>
  <w:num w:numId="19" w16cid:durableId="1644459212">
    <w:abstractNumId w:val="16"/>
  </w:num>
  <w:num w:numId="20" w16cid:durableId="1721703663">
    <w:abstractNumId w:val="15"/>
  </w:num>
  <w:num w:numId="21" w16cid:durableId="2074767643">
    <w:abstractNumId w:val="2"/>
  </w:num>
  <w:num w:numId="22" w16cid:durableId="852643782">
    <w:abstractNumId w:val="22"/>
  </w:num>
  <w:num w:numId="23" w16cid:durableId="160782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E70"/>
    <w:rsid w:val="0000042C"/>
    <w:rsid w:val="0000069F"/>
    <w:rsid w:val="000039CA"/>
    <w:rsid w:val="00004A6A"/>
    <w:rsid w:val="00006722"/>
    <w:rsid w:val="00006D2C"/>
    <w:rsid w:val="00007137"/>
    <w:rsid w:val="000071B4"/>
    <w:rsid w:val="00007C83"/>
    <w:rsid w:val="00010321"/>
    <w:rsid w:val="0001054A"/>
    <w:rsid w:val="00011345"/>
    <w:rsid w:val="00011773"/>
    <w:rsid w:val="00013B21"/>
    <w:rsid w:val="0001469D"/>
    <w:rsid w:val="00014704"/>
    <w:rsid w:val="00015A3F"/>
    <w:rsid w:val="000207BD"/>
    <w:rsid w:val="00020C94"/>
    <w:rsid w:val="0002146F"/>
    <w:rsid w:val="00021786"/>
    <w:rsid w:val="0002227F"/>
    <w:rsid w:val="00027466"/>
    <w:rsid w:val="00027FDF"/>
    <w:rsid w:val="0003126B"/>
    <w:rsid w:val="00031E9F"/>
    <w:rsid w:val="00032B0D"/>
    <w:rsid w:val="0003414D"/>
    <w:rsid w:val="000349CB"/>
    <w:rsid w:val="00034FE5"/>
    <w:rsid w:val="000377EC"/>
    <w:rsid w:val="00040AF2"/>
    <w:rsid w:val="00041F4D"/>
    <w:rsid w:val="0004285D"/>
    <w:rsid w:val="00042D8E"/>
    <w:rsid w:val="00042DB5"/>
    <w:rsid w:val="00042E0D"/>
    <w:rsid w:val="00042ED7"/>
    <w:rsid w:val="00043CBF"/>
    <w:rsid w:val="000450D7"/>
    <w:rsid w:val="00052714"/>
    <w:rsid w:val="000531A6"/>
    <w:rsid w:val="000533A7"/>
    <w:rsid w:val="0005519D"/>
    <w:rsid w:val="000558D5"/>
    <w:rsid w:val="00057580"/>
    <w:rsid w:val="00057C00"/>
    <w:rsid w:val="00061061"/>
    <w:rsid w:val="000615F8"/>
    <w:rsid w:val="0006344F"/>
    <w:rsid w:val="00067153"/>
    <w:rsid w:val="00067930"/>
    <w:rsid w:val="000709BC"/>
    <w:rsid w:val="000722C1"/>
    <w:rsid w:val="0007312C"/>
    <w:rsid w:val="00074CC8"/>
    <w:rsid w:val="00074F3A"/>
    <w:rsid w:val="00075164"/>
    <w:rsid w:val="00076B5D"/>
    <w:rsid w:val="000804D0"/>
    <w:rsid w:val="00080985"/>
    <w:rsid w:val="000810A7"/>
    <w:rsid w:val="0008169E"/>
    <w:rsid w:val="00085839"/>
    <w:rsid w:val="000864AB"/>
    <w:rsid w:val="00087EFF"/>
    <w:rsid w:val="00090A11"/>
    <w:rsid w:val="00090E28"/>
    <w:rsid w:val="00090EAA"/>
    <w:rsid w:val="00091335"/>
    <w:rsid w:val="00091D9B"/>
    <w:rsid w:val="00092F82"/>
    <w:rsid w:val="00094F30"/>
    <w:rsid w:val="0009545F"/>
    <w:rsid w:val="00095779"/>
    <w:rsid w:val="000A0002"/>
    <w:rsid w:val="000A1358"/>
    <w:rsid w:val="000A2C9D"/>
    <w:rsid w:val="000A483D"/>
    <w:rsid w:val="000A4ACF"/>
    <w:rsid w:val="000A528C"/>
    <w:rsid w:val="000A7749"/>
    <w:rsid w:val="000A7A00"/>
    <w:rsid w:val="000B215B"/>
    <w:rsid w:val="000B3103"/>
    <w:rsid w:val="000B4337"/>
    <w:rsid w:val="000B5C09"/>
    <w:rsid w:val="000B6609"/>
    <w:rsid w:val="000B798E"/>
    <w:rsid w:val="000C37F7"/>
    <w:rsid w:val="000C5875"/>
    <w:rsid w:val="000C6A0B"/>
    <w:rsid w:val="000C73F9"/>
    <w:rsid w:val="000D0CD6"/>
    <w:rsid w:val="000D1017"/>
    <w:rsid w:val="000D11B9"/>
    <w:rsid w:val="000D2C66"/>
    <w:rsid w:val="000D4413"/>
    <w:rsid w:val="000D6476"/>
    <w:rsid w:val="000E1CFC"/>
    <w:rsid w:val="000E5A23"/>
    <w:rsid w:val="000E614F"/>
    <w:rsid w:val="000E62DD"/>
    <w:rsid w:val="000E6E59"/>
    <w:rsid w:val="000F0B54"/>
    <w:rsid w:val="001013C0"/>
    <w:rsid w:val="00103CE1"/>
    <w:rsid w:val="00104007"/>
    <w:rsid w:val="001042F9"/>
    <w:rsid w:val="00104365"/>
    <w:rsid w:val="00104FC2"/>
    <w:rsid w:val="00105516"/>
    <w:rsid w:val="0010629B"/>
    <w:rsid w:val="00110965"/>
    <w:rsid w:val="001139AE"/>
    <w:rsid w:val="001147B4"/>
    <w:rsid w:val="00117202"/>
    <w:rsid w:val="00117733"/>
    <w:rsid w:val="00120414"/>
    <w:rsid w:val="001205A5"/>
    <w:rsid w:val="0012097C"/>
    <w:rsid w:val="001233A4"/>
    <w:rsid w:val="00125E69"/>
    <w:rsid w:val="00126480"/>
    <w:rsid w:val="0013154C"/>
    <w:rsid w:val="001317DF"/>
    <w:rsid w:val="0013260A"/>
    <w:rsid w:val="001341FC"/>
    <w:rsid w:val="00136870"/>
    <w:rsid w:val="00136AC7"/>
    <w:rsid w:val="00140ECE"/>
    <w:rsid w:val="001419AB"/>
    <w:rsid w:val="00142AF4"/>
    <w:rsid w:val="00144793"/>
    <w:rsid w:val="00145F8C"/>
    <w:rsid w:val="00146C98"/>
    <w:rsid w:val="00147EF5"/>
    <w:rsid w:val="00151F7A"/>
    <w:rsid w:val="0015382C"/>
    <w:rsid w:val="00153A9D"/>
    <w:rsid w:val="00154253"/>
    <w:rsid w:val="0015456C"/>
    <w:rsid w:val="00156616"/>
    <w:rsid w:val="00156D58"/>
    <w:rsid w:val="00160297"/>
    <w:rsid w:val="00161BD2"/>
    <w:rsid w:val="0016314D"/>
    <w:rsid w:val="00163697"/>
    <w:rsid w:val="00163C44"/>
    <w:rsid w:val="001655CD"/>
    <w:rsid w:val="00165721"/>
    <w:rsid w:val="00165F49"/>
    <w:rsid w:val="001662DC"/>
    <w:rsid w:val="001671D2"/>
    <w:rsid w:val="0017066D"/>
    <w:rsid w:val="0017285B"/>
    <w:rsid w:val="00174C47"/>
    <w:rsid w:val="001761F8"/>
    <w:rsid w:val="001777D9"/>
    <w:rsid w:val="001843BA"/>
    <w:rsid w:val="001854D0"/>
    <w:rsid w:val="0018678B"/>
    <w:rsid w:val="0018761F"/>
    <w:rsid w:val="00187BB6"/>
    <w:rsid w:val="00187DD1"/>
    <w:rsid w:val="001900A8"/>
    <w:rsid w:val="00191122"/>
    <w:rsid w:val="00196715"/>
    <w:rsid w:val="00197DFC"/>
    <w:rsid w:val="001A12CD"/>
    <w:rsid w:val="001A14F2"/>
    <w:rsid w:val="001A1E51"/>
    <w:rsid w:val="001A2B78"/>
    <w:rsid w:val="001A415C"/>
    <w:rsid w:val="001A7A60"/>
    <w:rsid w:val="001B0451"/>
    <w:rsid w:val="001B09E5"/>
    <w:rsid w:val="001B4DB4"/>
    <w:rsid w:val="001B5762"/>
    <w:rsid w:val="001B6047"/>
    <w:rsid w:val="001C1E5E"/>
    <w:rsid w:val="001C2295"/>
    <w:rsid w:val="001C324D"/>
    <w:rsid w:val="001C3816"/>
    <w:rsid w:val="001C6B16"/>
    <w:rsid w:val="001D021A"/>
    <w:rsid w:val="001D195C"/>
    <w:rsid w:val="001D1B66"/>
    <w:rsid w:val="001D27CC"/>
    <w:rsid w:val="001D4310"/>
    <w:rsid w:val="001D475C"/>
    <w:rsid w:val="001D4BFA"/>
    <w:rsid w:val="001D65BF"/>
    <w:rsid w:val="001D7643"/>
    <w:rsid w:val="001D7B55"/>
    <w:rsid w:val="001D7FE1"/>
    <w:rsid w:val="001E03FB"/>
    <w:rsid w:val="001E2897"/>
    <w:rsid w:val="001E2EF1"/>
    <w:rsid w:val="001E53B0"/>
    <w:rsid w:val="001E5FA7"/>
    <w:rsid w:val="001E668B"/>
    <w:rsid w:val="001E6944"/>
    <w:rsid w:val="001E6E85"/>
    <w:rsid w:val="001F263D"/>
    <w:rsid w:val="001F3082"/>
    <w:rsid w:val="001F4A08"/>
    <w:rsid w:val="001F5129"/>
    <w:rsid w:val="001F7A59"/>
    <w:rsid w:val="00203A23"/>
    <w:rsid w:val="00203F44"/>
    <w:rsid w:val="002042A4"/>
    <w:rsid w:val="00205520"/>
    <w:rsid w:val="0020634C"/>
    <w:rsid w:val="002064AE"/>
    <w:rsid w:val="00206E91"/>
    <w:rsid w:val="00207484"/>
    <w:rsid w:val="00207D1D"/>
    <w:rsid w:val="002167FC"/>
    <w:rsid w:val="00220EC1"/>
    <w:rsid w:val="0022313E"/>
    <w:rsid w:val="00223488"/>
    <w:rsid w:val="00223D32"/>
    <w:rsid w:val="0022441A"/>
    <w:rsid w:val="00227462"/>
    <w:rsid w:val="00227A7F"/>
    <w:rsid w:val="00227FD6"/>
    <w:rsid w:val="0023035C"/>
    <w:rsid w:val="00230817"/>
    <w:rsid w:val="00230C2C"/>
    <w:rsid w:val="00233515"/>
    <w:rsid w:val="0023470E"/>
    <w:rsid w:val="00234D99"/>
    <w:rsid w:val="00236922"/>
    <w:rsid w:val="00237B7F"/>
    <w:rsid w:val="002408B8"/>
    <w:rsid w:val="00240BE5"/>
    <w:rsid w:val="002416F5"/>
    <w:rsid w:val="00244156"/>
    <w:rsid w:val="00244E3B"/>
    <w:rsid w:val="00245B11"/>
    <w:rsid w:val="002460AC"/>
    <w:rsid w:val="002463F9"/>
    <w:rsid w:val="00246B02"/>
    <w:rsid w:val="00247898"/>
    <w:rsid w:val="00250A81"/>
    <w:rsid w:val="00252BD7"/>
    <w:rsid w:val="002578EC"/>
    <w:rsid w:val="0026115A"/>
    <w:rsid w:val="002611F0"/>
    <w:rsid w:val="00262CEC"/>
    <w:rsid w:val="00267D40"/>
    <w:rsid w:val="00272305"/>
    <w:rsid w:val="00272E1F"/>
    <w:rsid w:val="00276247"/>
    <w:rsid w:val="00276B15"/>
    <w:rsid w:val="00280CC5"/>
    <w:rsid w:val="00281474"/>
    <w:rsid w:val="002825A1"/>
    <w:rsid w:val="00283B7F"/>
    <w:rsid w:val="00284889"/>
    <w:rsid w:val="002852F3"/>
    <w:rsid w:val="002873E1"/>
    <w:rsid w:val="00287FB1"/>
    <w:rsid w:val="00290786"/>
    <w:rsid w:val="002925D4"/>
    <w:rsid w:val="00292E04"/>
    <w:rsid w:val="00294A56"/>
    <w:rsid w:val="002A11CF"/>
    <w:rsid w:val="002A1791"/>
    <w:rsid w:val="002A1E1F"/>
    <w:rsid w:val="002A2B02"/>
    <w:rsid w:val="002A3E4A"/>
    <w:rsid w:val="002A6458"/>
    <w:rsid w:val="002A697D"/>
    <w:rsid w:val="002A6DBE"/>
    <w:rsid w:val="002B28F0"/>
    <w:rsid w:val="002B7D36"/>
    <w:rsid w:val="002C0B8C"/>
    <w:rsid w:val="002C2039"/>
    <w:rsid w:val="002C2D79"/>
    <w:rsid w:val="002C2FC8"/>
    <w:rsid w:val="002C58CA"/>
    <w:rsid w:val="002C5C30"/>
    <w:rsid w:val="002C6442"/>
    <w:rsid w:val="002C68E1"/>
    <w:rsid w:val="002C6A49"/>
    <w:rsid w:val="002C7517"/>
    <w:rsid w:val="002D14A1"/>
    <w:rsid w:val="002D3790"/>
    <w:rsid w:val="002D4861"/>
    <w:rsid w:val="002D48E1"/>
    <w:rsid w:val="002D5685"/>
    <w:rsid w:val="002D5E3A"/>
    <w:rsid w:val="002D7E18"/>
    <w:rsid w:val="002E09A5"/>
    <w:rsid w:val="002E2C00"/>
    <w:rsid w:val="002E4AE7"/>
    <w:rsid w:val="002E62F7"/>
    <w:rsid w:val="002E72F7"/>
    <w:rsid w:val="002E76F8"/>
    <w:rsid w:val="002E7F7E"/>
    <w:rsid w:val="002F035C"/>
    <w:rsid w:val="002F3361"/>
    <w:rsid w:val="002F3C2B"/>
    <w:rsid w:val="002F43AB"/>
    <w:rsid w:val="002F6133"/>
    <w:rsid w:val="0030019D"/>
    <w:rsid w:val="00302769"/>
    <w:rsid w:val="003050D6"/>
    <w:rsid w:val="00310644"/>
    <w:rsid w:val="00310F5B"/>
    <w:rsid w:val="00312467"/>
    <w:rsid w:val="00312599"/>
    <w:rsid w:val="003163F9"/>
    <w:rsid w:val="003203BF"/>
    <w:rsid w:val="003217AA"/>
    <w:rsid w:val="00321E24"/>
    <w:rsid w:val="0032289D"/>
    <w:rsid w:val="00324011"/>
    <w:rsid w:val="00325FEC"/>
    <w:rsid w:val="00327B94"/>
    <w:rsid w:val="00334D1F"/>
    <w:rsid w:val="00335D8D"/>
    <w:rsid w:val="003416D7"/>
    <w:rsid w:val="00341705"/>
    <w:rsid w:val="003444AC"/>
    <w:rsid w:val="003457BA"/>
    <w:rsid w:val="00345B4A"/>
    <w:rsid w:val="00345C4D"/>
    <w:rsid w:val="00347727"/>
    <w:rsid w:val="003500B2"/>
    <w:rsid w:val="00350283"/>
    <w:rsid w:val="0035056A"/>
    <w:rsid w:val="00351887"/>
    <w:rsid w:val="003526C4"/>
    <w:rsid w:val="00353B15"/>
    <w:rsid w:val="003548FB"/>
    <w:rsid w:val="00355D8E"/>
    <w:rsid w:val="003563BF"/>
    <w:rsid w:val="00357A48"/>
    <w:rsid w:val="003603CF"/>
    <w:rsid w:val="003616E7"/>
    <w:rsid w:val="00363D99"/>
    <w:rsid w:val="00365961"/>
    <w:rsid w:val="003679F6"/>
    <w:rsid w:val="00371552"/>
    <w:rsid w:val="003725E6"/>
    <w:rsid w:val="00372E23"/>
    <w:rsid w:val="003746C7"/>
    <w:rsid w:val="00374A20"/>
    <w:rsid w:val="003760D0"/>
    <w:rsid w:val="00376DD7"/>
    <w:rsid w:val="00377DCC"/>
    <w:rsid w:val="00380679"/>
    <w:rsid w:val="00380A76"/>
    <w:rsid w:val="003816D7"/>
    <w:rsid w:val="003817D6"/>
    <w:rsid w:val="00381C0C"/>
    <w:rsid w:val="00392137"/>
    <w:rsid w:val="00393CA0"/>
    <w:rsid w:val="003952AF"/>
    <w:rsid w:val="003A00E1"/>
    <w:rsid w:val="003A0428"/>
    <w:rsid w:val="003A2C81"/>
    <w:rsid w:val="003A352A"/>
    <w:rsid w:val="003A435D"/>
    <w:rsid w:val="003A471C"/>
    <w:rsid w:val="003A6B3C"/>
    <w:rsid w:val="003A7B00"/>
    <w:rsid w:val="003A7D86"/>
    <w:rsid w:val="003B0ECE"/>
    <w:rsid w:val="003B34AC"/>
    <w:rsid w:val="003B4CA6"/>
    <w:rsid w:val="003B512D"/>
    <w:rsid w:val="003B5247"/>
    <w:rsid w:val="003B7354"/>
    <w:rsid w:val="003B7D17"/>
    <w:rsid w:val="003C1EA0"/>
    <w:rsid w:val="003C2B63"/>
    <w:rsid w:val="003C3A0C"/>
    <w:rsid w:val="003C3C25"/>
    <w:rsid w:val="003C40E2"/>
    <w:rsid w:val="003C4E48"/>
    <w:rsid w:val="003C646B"/>
    <w:rsid w:val="003D0BB8"/>
    <w:rsid w:val="003D12DA"/>
    <w:rsid w:val="003D262A"/>
    <w:rsid w:val="003D4155"/>
    <w:rsid w:val="003D416E"/>
    <w:rsid w:val="003D44C2"/>
    <w:rsid w:val="003D5FD7"/>
    <w:rsid w:val="003D78A9"/>
    <w:rsid w:val="003D7AD7"/>
    <w:rsid w:val="003E0002"/>
    <w:rsid w:val="003E3197"/>
    <w:rsid w:val="003E5B5F"/>
    <w:rsid w:val="003E72FD"/>
    <w:rsid w:val="003E7CAF"/>
    <w:rsid w:val="003F2128"/>
    <w:rsid w:val="003F2243"/>
    <w:rsid w:val="003F5E8D"/>
    <w:rsid w:val="003F7B08"/>
    <w:rsid w:val="00401D41"/>
    <w:rsid w:val="00403742"/>
    <w:rsid w:val="0040728E"/>
    <w:rsid w:val="004132E9"/>
    <w:rsid w:val="00414ACB"/>
    <w:rsid w:val="004157F4"/>
    <w:rsid w:val="00416608"/>
    <w:rsid w:val="004236E9"/>
    <w:rsid w:val="00423B3F"/>
    <w:rsid w:val="00424415"/>
    <w:rsid w:val="0042573B"/>
    <w:rsid w:val="004261B2"/>
    <w:rsid w:val="00427B7A"/>
    <w:rsid w:val="0043282C"/>
    <w:rsid w:val="00432900"/>
    <w:rsid w:val="004340DA"/>
    <w:rsid w:val="004350C4"/>
    <w:rsid w:val="00436B22"/>
    <w:rsid w:val="00437FF0"/>
    <w:rsid w:val="004420AF"/>
    <w:rsid w:val="00442526"/>
    <w:rsid w:val="004426E3"/>
    <w:rsid w:val="00442FD3"/>
    <w:rsid w:val="0044513F"/>
    <w:rsid w:val="00445154"/>
    <w:rsid w:val="004468E2"/>
    <w:rsid w:val="00446C39"/>
    <w:rsid w:val="00447F49"/>
    <w:rsid w:val="004510AE"/>
    <w:rsid w:val="00451F6D"/>
    <w:rsid w:val="00452098"/>
    <w:rsid w:val="00455588"/>
    <w:rsid w:val="00455669"/>
    <w:rsid w:val="0045649F"/>
    <w:rsid w:val="00461489"/>
    <w:rsid w:val="00461ADD"/>
    <w:rsid w:val="00463065"/>
    <w:rsid w:val="00465771"/>
    <w:rsid w:val="00465ED8"/>
    <w:rsid w:val="00466040"/>
    <w:rsid w:val="004662F8"/>
    <w:rsid w:val="004664DC"/>
    <w:rsid w:val="0046680C"/>
    <w:rsid w:val="004670E4"/>
    <w:rsid w:val="00474C37"/>
    <w:rsid w:val="004772E7"/>
    <w:rsid w:val="00480425"/>
    <w:rsid w:val="00480E37"/>
    <w:rsid w:val="0048423E"/>
    <w:rsid w:val="004842B2"/>
    <w:rsid w:val="00484BCB"/>
    <w:rsid w:val="00485037"/>
    <w:rsid w:val="00485DBD"/>
    <w:rsid w:val="00486D4B"/>
    <w:rsid w:val="0048756E"/>
    <w:rsid w:val="004903FB"/>
    <w:rsid w:val="0049063A"/>
    <w:rsid w:val="00490761"/>
    <w:rsid w:val="004912DC"/>
    <w:rsid w:val="004935F4"/>
    <w:rsid w:val="004951B2"/>
    <w:rsid w:val="004957FD"/>
    <w:rsid w:val="004962AB"/>
    <w:rsid w:val="00496B88"/>
    <w:rsid w:val="004A0822"/>
    <w:rsid w:val="004A0D67"/>
    <w:rsid w:val="004A1464"/>
    <w:rsid w:val="004A1B87"/>
    <w:rsid w:val="004A3D99"/>
    <w:rsid w:val="004A6FCF"/>
    <w:rsid w:val="004B08E6"/>
    <w:rsid w:val="004B10D8"/>
    <w:rsid w:val="004B3BB1"/>
    <w:rsid w:val="004B41CD"/>
    <w:rsid w:val="004B76EC"/>
    <w:rsid w:val="004C1FA8"/>
    <w:rsid w:val="004C31E7"/>
    <w:rsid w:val="004C45EC"/>
    <w:rsid w:val="004D1D17"/>
    <w:rsid w:val="004D1EA0"/>
    <w:rsid w:val="004D29BF"/>
    <w:rsid w:val="004D5008"/>
    <w:rsid w:val="004D780E"/>
    <w:rsid w:val="004E11FD"/>
    <w:rsid w:val="004E1257"/>
    <w:rsid w:val="004E1BE6"/>
    <w:rsid w:val="004E3E99"/>
    <w:rsid w:val="004E4DA1"/>
    <w:rsid w:val="004E6FA3"/>
    <w:rsid w:val="004F06D3"/>
    <w:rsid w:val="004F21AE"/>
    <w:rsid w:val="004F2BEE"/>
    <w:rsid w:val="004F3546"/>
    <w:rsid w:val="004F52E4"/>
    <w:rsid w:val="004F54CC"/>
    <w:rsid w:val="004F56B0"/>
    <w:rsid w:val="004F5A68"/>
    <w:rsid w:val="0050008F"/>
    <w:rsid w:val="005015D4"/>
    <w:rsid w:val="00501EB0"/>
    <w:rsid w:val="00502428"/>
    <w:rsid w:val="005026EA"/>
    <w:rsid w:val="005055BE"/>
    <w:rsid w:val="00505B9B"/>
    <w:rsid w:val="00506E41"/>
    <w:rsid w:val="00507225"/>
    <w:rsid w:val="0051050E"/>
    <w:rsid w:val="00513042"/>
    <w:rsid w:val="00513715"/>
    <w:rsid w:val="00513C89"/>
    <w:rsid w:val="005144A2"/>
    <w:rsid w:val="00515176"/>
    <w:rsid w:val="00515671"/>
    <w:rsid w:val="005160ED"/>
    <w:rsid w:val="00520EB1"/>
    <w:rsid w:val="00524005"/>
    <w:rsid w:val="005248A1"/>
    <w:rsid w:val="00524952"/>
    <w:rsid w:val="00524FFE"/>
    <w:rsid w:val="00525257"/>
    <w:rsid w:val="00525491"/>
    <w:rsid w:val="005257DB"/>
    <w:rsid w:val="00526D3F"/>
    <w:rsid w:val="00530232"/>
    <w:rsid w:val="00532600"/>
    <w:rsid w:val="00534986"/>
    <w:rsid w:val="005354E8"/>
    <w:rsid w:val="00535AEB"/>
    <w:rsid w:val="0054058B"/>
    <w:rsid w:val="00541255"/>
    <w:rsid w:val="00542292"/>
    <w:rsid w:val="005434C1"/>
    <w:rsid w:val="005456BA"/>
    <w:rsid w:val="005457C4"/>
    <w:rsid w:val="00550C6D"/>
    <w:rsid w:val="00551E20"/>
    <w:rsid w:val="00552AB5"/>
    <w:rsid w:val="00552D7E"/>
    <w:rsid w:val="0055359D"/>
    <w:rsid w:val="00553789"/>
    <w:rsid w:val="00553AF3"/>
    <w:rsid w:val="00554A09"/>
    <w:rsid w:val="00554E2B"/>
    <w:rsid w:val="00555125"/>
    <w:rsid w:val="00557EB7"/>
    <w:rsid w:val="00560181"/>
    <w:rsid w:val="00562375"/>
    <w:rsid w:val="00562D7C"/>
    <w:rsid w:val="00562F87"/>
    <w:rsid w:val="00563D5B"/>
    <w:rsid w:val="005656FB"/>
    <w:rsid w:val="005658D4"/>
    <w:rsid w:val="00565F29"/>
    <w:rsid w:val="00566AA8"/>
    <w:rsid w:val="00566E92"/>
    <w:rsid w:val="00567D07"/>
    <w:rsid w:val="005721C4"/>
    <w:rsid w:val="00575DEF"/>
    <w:rsid w:val="00575FB9"/>
    <w:rsid w:val="00576745"/>
    <w:rsid w:val="00577D3E"/>
    <w:rsid w:val="00581D17"/>
    <w:rsid w:val="005836CE"/>
    <w:rsid w:val="00583707"/>
    <w:rsid w:val="005847BA"/>
    <w:rsid w:val="005915E3"/>
    <w:rsid w:val="00591B22"/>
    <w:rsid w:val="00591F2C"/>
    <w:rsid w:val="00592A25"/>
    <w:rsid w:val="00593626"/>
    <w:rsid w:val="0059584D"/>
    <w:rsid w:val="00597404"/>
    <w:rsid w:val="005978D3"/>
    <w:rsid w:val="005A1CD2"/>
    <w:rsid w:val="005A2CB7"/>
    <w:rsid w:val="005A5F1A"/>
    <w:rsid w:val="005B0606"/>
    <w:rsid w:val="005B246B"/>
    <w:rsid w:val="005B470C"/>
    <w:rsid w:val="005B58C6"/>
    <w:rsid w:val="005B63B5"/>
    <w:rsid w:val="005C0EE1"/>
    <w:rsid w:val="005C1BB9"/>
    <w:rsid w:val="005C30E8"/>
    <w:rsid w:val="005C396D"/>
    <w:rsid w:val="005C3D01"/>
    <w:rsid w:val="005C40DC"/>
    <w:rsid w:val="005C5F1A"/>
    <w:rsid w:val="005C70B4"/>
    <w:rsid w:val="005C7265"/>
    <w:rsid w:val="005C7785"/>
    <w:rsid w:val="005D126D"/>
    <w:rsid w:val="005D130A"/>
    <w:rsid w:val="005D24F5"/>
    <w:rsid w:val="005D56FF"/>
    <w:rsid w:val="005E24CF"/>
    <w:rsid w:val="005E30A1"/>
    <w:rsid w:val="005E36C7"/>
    <w:rsid w:val="005F1D1B"/>
    <w:rsid w:val="005F2381"/>
    <w:rsid w:val="005F23AE"/>
    <w:rsid w:val="005F2B21"/>
    <w:rsid w:val="005F2F43"/>
    <w:rsid w:val="005F64AB"/>
    <w:rsid w:val="005F7FED"/>
    <w:rsid w:val="0060091B"/>
    <w:rsid w:val="0060099D"/>
    <w:rsid w:val="0060114D"/>
    <w:rsid w:val="006036D7"/>
    <w:rsid w:val="00604E55"/>
    <w:rsid w:val="00605B75"/>
    <w:rsid w:val="00605ED4"/>
    <w:rsid w:val="00606D5C"/>
    <w:rsid w:val="006102FF"/>
    <w:rsid w:val="00610DCD"/>
    <w:rsid w:val="00611826"/>
    <w:rsid w:val="00614924"/>
    <w:rsid w:val="0061557C"/>
    <w:rsid w:val="00615B04"/>
    <w:rsid w:val="00616077"/>
    <w:rsid w:val="00617273"/>
    <w:rsid w:val="00623AA5"/>
    <w:rsid w:val="00626FAF"/>
    <w:rsid w:val="00630359"/>
    <w:rsid w:val="006308A3"/>
    <w:rsid w:val="00631917"/>
    <w:rsid w:val="00632571"/>
    <w:rsid w:val="00635722"/>
    <w:rsid w:val="00635F57"/>
    <w:rsid w:val="006360BB"/>
    <w:rsid w:val="006402BB"/>
    <w:rsid w:val="0064140C"/>
    <w:rsid w:val="006416AC"/>
    <w:rsid w:val="006435D4"/>
    <w:rsid w:val="00644CBF"/>
    <w:rsid w:val="006468CB"/>
    <w:rsid w:val="00646E64"/>
    <w:rsid w:val="006513AB"/>
    <w:rsid w:val="00654D89"/>
    <w:rsid w:val="00654E3E"/>
    <w:rsid w:val="00655188"/>
    <w:rsid w:val="006600A7"/>
    <w:rsid w:val="00660479"/>
    <w:rsid w:val="006605DA"/>
    <w:rsid w:val="006624D3"/>
    <w:rsid w:val="00662F9F"/>
    <w:rsid w:val="00664070"/>
    <w:rsid w:val="006663A6"/>
    <w:rsid w:val="00671827"/>
    <w:rsid w:val="006719D1"/>
    <w:rsid w:val="00672D8B"/>
    <w:rsid w:val="00672E25"/>
    <w:rsid w:val="0067379C"/>
    <w:rsid w:val="006738AF"/>
    <w:rsid w:val="006739E4"/>
    <w:rsid w:val="00674466"/>
    <w:rsid w:val="0067571B"/>
    <w:rsid w:val="00677AC4"/>
    <w:rsid w:val="006809DD"/>
    <w:rsid w:val="00681EBF"/>
    <w:rsid w:val="006842B5"/>
    <w:rsid w:val="006845BE"/>
    <w:rsid w:val="00684AC9"/>
    <w:rsid w:val="00685756"/>
    <w:rsid w:val="00690551"/>
    <w:rsid w:val="0069157A"/>
    <w:rsid w:val="006937EA"/>
    <w:rsid w:val="00693FDC"/>
    <w:rsid w:val="00694521"/>
    <w:rsid w:val="006951B1"/>
    <w:rsid w:val="00695E8F"/>
    <w:rsid w:val="006A03F2"/>
    <w:rsid w:val="006A2500"/>
    <w:rsid w:val="006A72D5"/>
    <w:rsid w:val="006A7DDC"/>
    <w:rsid w:val="006B0B53"/>
    <w:rsid w:val="006B0C7C"/>
    <w:rsid w:val="006B1BC8"/>
    <w:rsid w:val="006B1C69"/>
    <w:rsid w:val="006B1E5D"/>
    <w:rsid w:val="006B458D"/>
    <w:rsid w:val="006B6812"/>
    <w:rsid w:val="006B6D7F"/>
    <w:rsid w:val="006C15B2"/>
    <w:rsid w:val="006C25B0"/>
    <w:rsid w:val="006C3112"/>
    <w:rsid w:val="006C3CD4"/>
    <w:rsid w:val="006C5F41"/>
    <w:rsid w:val="006C6C59"/>
    <w:rsid w:val="006D0799"/>
    <w:rsid w:val="006D20E5"/>
    <w:rsid w:val="006D457D"/>
    <w:rsid w:val="006D7E92"/>
    <w:rsid w:val="006E0CCF"/>
    <w:rsid w:val="006E2354"/>
    <w:rsid w:val="006E3344"/>
    <w:rsid w:val="006E351F"/>
    <w:rsid w:val="006E5B69"/>
    <w:rsid w:val="006E7988"/>
    <w:rsid w:val="006E7E21"/>
    <w:rsid w:val="006E7FC7"/>
    <w:rsid w:val="006F1F90"/>
    <w:rsid w:val="006F28D6"/>
    <w:rsid w:val="006F353C"/>
    <w:rsid w:val="006F36B8"/>
    <w:rsid w:val="006F5F8F"/>
    <w:rsid w:val="006F76B9"/>
    <w:rsid w:val="007023B5"/>
    <w:rsid w:val="00702C0F"/>
    <w:rsid w:val="00704B11"/>
    <w:rsid w:val="00707375"/>
    <w:rsid w:val="007103AF"/>
    <w:rsid w:val="0071086A"/>
    <w:rsid w:val="00710A4B"/>
    <w:rsid w:val="00711A92"/>
    <w:rsid w:val="00712040"/>
    <w:rsid w:val="0071738B"/>
    <w:rsid w:val="00720227"/>
    <w:rsid w:val="007202A6"/>
    <w:rsid w:val="0072062A"/>
    <w:rsid w:val="00720D53"/>
    <w:rsid w:val="00722060"/>
    <w:rsid w:val="007224DD"/>
    <w:rsid w:val="00723609"/>
    <w:rsid w:val="007249E4"/>
    <w:rsid w:val="00726704"/>
    <w:rsid w:val="007274C5"/>
    <w:rsid w:val="00727EDD"/>
    <w:rsid w:val="007307F8"/>
    <w:rsid w:val="00737BFA"/>
    <w:rsid w:val="00740EE9"/>
    <w:rsid w:val="0074175A"/>
    <w:rsid w:val="00741D31"/>
    <w:rsid w:val="007426AB"/>
    <w:rsid w:val="007439CF"/>
    <w:rsid w:val="007440C7"/>
    <w:rsid w:val="00744112"/>
    <w:rsid w:val="00746051"/>
    <w:rsid w:val="0075032B"/>
    <w:rsid w:val="007510A6"/>
    <w:rsid w:val="00753F74"/>
    <w:rsid w:val="007543BF"/>
    <w:rsid w:val="007557F9"/>
    <w:rsid w:val="00755E66"/>
    <w:rsid w:val="00762AAD"/>
    <w:rsid w:val="0076421E"/>
    <w:rsid w:val="00764727"/>
    <w:rsid w:val="00764ADB"/>
    <w:rsid w:val="00765508"/>
    <w:rsid w:val="00766685"/>
    <w:rsid w:val="007672BD"/>
    <w:rsid w:val="00770C47"/>
    <w:rsid w:val="00773697"/>
    <w:rsid w:val="00780F6B"/>
    <w:rsid w:val="00782B51"/>
    <w:rsid w:val="0078342F"/>
    <w:rsid w:val="007842B1"/>
    <w:rsid w:val="00787AAD"/>
    <w:rsid w:val="00790836"/>
    <w:rsid w:val="00797580"/>
    <w:rsid w:val="00797B3C"/>
    <w:rsid w:val="007A09B4"/>
    <w:rsid w:val="007A1F4B"/>
    <w:rsid w:val="007A4FED"/>
    <w:rsid w:val="007A6BD7"/>
    <w:rsid w:val="007A6CDC"/>
    <w:rsid w:val="007B243A"/>
    <w:rsid w:val="007B2DDC"/>
    <w:rsid w:val="007B2F38"/>
    <w:rsid w:val="007B4539"/>
    <w:rsid w:val="007B4C6D"/>
    <w:rsid w:val="007B4D3D"/>
    <w:rsid w:val="007B4FE5"/>
    <w:rsid w:val="007B741B"/>
    <w:rsid w:val="007B746C"/>
    <w:rsid w:val="007B76FB"/>
    <w:rsid w:val="007C11D9"/>
    <w:rsid w:val="007C124C"/>
    <w:rsid w:val="007C2458"/>
    <w:rsid w:val="007C2840"/>
    <w:rsid w:val="007C3D16"/>
    <w:rsid w:val="007C4982"/>
    <w:rsid w:val="007D0916"/>
    <w:rsid w:val="007D1011"/>
    <w:rsid w:val="007D139C"/>
    <w:rsid w:val="007D26C4"/>
    <w:rsid w:val="007D3614"/>
    <w:rsid w:val="007D3BB8"/>
    <w:rsid w:val="007D6BBB"/>
    <w:rsid w:val="007D7E5D"/>
    <w:rsid w:val="007E03DB"/>
    <w:rsid w:val="007E1E56"/>
    <w:rsid w:val="007E279D"/>
    <w:rsid w:val="007E4CF7"/>
    <w:rsid w:val="007E5E28"/>
    <w:rsid w:val="007F13E6"/>
    <w:rsid w:val="007F19A7"/>
    <w:rsid w:val="007F2D54"/>
    <w:rsid w:val="007F3025"/>
    <w:rsid w:val="007F4976"/>
    <w:rsid w:val="007F7D26"/>
    <w:rsid w:val="008032DC"/>
    <w:rsid w:val="008054BC"/>
    <w:rsid w:val="00805ED8"/>
    <w:rsid w:val="0080683D"/>
    <w:rsid w:val="00806930"/>
    <w:rsid w:val="0081095D"/>
    <w:rsid w:val="00810CCF"/>
    <w:rsid w:val="00810D93"/>
    <w:rsid w:val="00812F9F"/>
    <w:rsid w:val="008137D7"/>
    <w:rsid w:val="008165FE"/>
    <w:rsid w:val="00816C3F"/>
    <w:rsid w:val="00816D69"/>
    <w:rsid w:val="00820C35"/>
    <w:rsid w:val="008210C8"/>
    <w:rsid w:val="00823727"/>
    <w:rsid w:val="0082716B"/>
    <w:rsid w:val="008277DB"/>
    <w:rsid w:val="00830960"/>
    <w:rsid w:val="008310C1"/>
    <w:rsid w:val="00841F56"/>
    <w:rsid w:val="00843C2C"/>
    <w:rsid w:val="00844F53"/>
    <w:rsid w:val="00847297"/>
    <w:rsid w:val="00847357"/>
    <w:rsid w:val="00853FA9"/>
    <w:rsid w:val="008545D9"/>
    <w:rsid w:val="00854DC0"/>
    <w:rsid w:val="00860566"/>
    <w:rsid w:val="00862CD5"/>
    <w:rsid w:val="00865D4D"/>
    <w:rsid w:val="008701B1"/>
    <w:rsid w:val="00871E18"/>
    <w:rsid w:val="0087210F"/>
    <w:rsid w:val="008803C6"/>
    <w:rsid w:val="00881E79"/>
    <w:rsid w:val="0088569C"/>
    <w:rsid w:val="008860C9"/>
    <w:rsid w:val="00886DF0"/>
    <w:rsid w:val="00887B4A"/>
    <w:rsid w:val="008910D7"/>
    <w:rsid w:val="00891336"/>
    <w:rsid w:val="00891BE4"/>
    <w:rsid w:val="00891DA4"/>
    <w:rsid w:val="00892999"/>
    <w:rsid w:val="00892B4C"/>
    <w:rsid w:val="00896978"/>
    <w:rsid w:val="00896FF0"/>
    <w:rsid w:val="008A04BE"/>
    <w:rsid w:val="008A081A"/>
    <w:rsid w:val="008A19D2"/>
    <w:rsid w:val="008A3B7D"/>
    <w:rsid w:val="008A6048"/>
    <w:rsid w:val="008A6898"/>
    <w:rsid w:val="008B30C7"/>
    <w:rsid w:val="008B3375"/>
    <w:rsid w:val="008B35BD"/>
    <w:rsid w:val="008C2A0F"/>
    <w:rsid w:val="008C39BB"/>
    <w:rsid w:val="008C3D57"/>
    <w:rsid w:val="008C568E"/>
    <w:rsid w:val="008C5804"/>
    <w:rsid w:val="008C5A09"/>
    <w:rsid w:val="008C777E"/>
    <w:rsid w:val="008C79EE"/>
    <w:rsid w:val="008D02EF"/>
    <w:rsid w:val="008D1623"/>
    <w:rsid w:val="008D295B"/>
    <w:rsid w:val="008D30A2"/>
    <w:rsid w:val="008D38BE"/>
    <w:rsid w:val="008D4059"/>
    <w:rsid w:val="008D61FD"/>
    <w:rsid w:val="008E1DB1"/>
    <w:rsid w:val="008E5234"/>
    <w:rsid w:val="008F5927"/>
    <w:rsid w:val="008F73DF"/>
    <w:rsid w:val="00900C21"/>
    <w:rsid w:val="00902519"/>
    <w:rsid w:val="00906DE2"/>
    <w:rsid w:val="009075CE"/>
    <w:rsid w:val="00910910"/>
    <w:rsid w:val="00910BC9"/>
    <w:rsid w:val="00910DF3"/>
    <w:rsid w:val="00911349"/>
    <w:rsid w:val="009115FE"/>
    <w:rsid w:val="00911F68"/>
    <w:rsid w:val="0091284B"/>
    <w:rsid w:val="009128E1"/>
    <w:rsid w:val="009145F7"/>
    <w:rsid w:val="00914EBC"/>
    <w:rsid w:val="009156C7"/>
    <w:rsid w:val="009174A0"/>
    <w:rsid w:val="00917D04"/>
    <w:rsid w:val="00917F9C"/>
    <w:rsid w:val="0092137A"/>
    <w:rsid w:val="00923190"/>
    <w:rsid w:val="00923376"/>
    <w:rsid w:val="00927636"/>
    <w:rsid w:val="009326E4"/>
    <w:rsid w:val="00932C14"/>
    <w:rsid w:val="009362DC"/>
    <w:rsid w:val="009406CB"/>
    <w:rsid w:val="0094220D"/>
    <w:rsid w:val="0094352E"/>
    <w:rsid w:val="009439EA"/>
    <w:rsid w:val="00945967"/>
    <w:rsid w:val="00950C05"/>
    <w:rsid w:val="00951E70"/>
    <w:rsid w:val="0095354A"/>
    <w:rsid w:val="00954DF6"/>
    <w:rsid w:val="00955ABB"/>
    <w:rsid w:val="00955C89"/>
    <w:rsid w:val="009563CE"/>
    <w:rsid w:val="009565F3"/>
    <w:rsid w:val="00956FF8"/>
    <w:rsid w:val="00957AC2"/>
    <w:rsid w:val="00957BE8"/>
    <w:rsid w:val="00960C9D"/>
    <w:rsid w:val="0096191D"/>
    <w:rsid w:val="00961DAD"/>
    <w:rsid w:val="009625B5"/>
    <w:rsid w:val="00963D3B"/>
    <w:rsid w:val="00964CA2"/>
    <w:rsid w:val="00972267"/>
    <w:rsid w:val="009737F8"/>
    <w:rsid w:val="00973E62"/>
    <w:rsid w:val="0097707B"/>
    <w:rsid w:val="00977315"/>
    <w:rsid w:val="00980CBB"/>
    <w:rsid w:val="00981933"/>
    <w:rsid w:val="00983AD4"/>
    <w:rsid w:val="00990D19"/>
    <w:rsid w:val="00990EB6"/>
    <w:rsid w:val="00991B86"/>
    <w:rsid w:val="00992224"/>
    <w:rsid w:val="009930D5"/>
    <w:rsid w:val="009957F1"/>
    <w:rsid w:val="0099717C"/>
    <w:rsid w:val="009A0FF3"/>
    <w:rsid w:val="009A13AE"/>
    <w:rsid w:val="009A18F2"/>
    <w:rsid w:val="009A5BFB"/>
    <w:rsid w:val="009A63E3"/>
    <w:rsid w:val="009A6692"/>
    <w:rsid w:val="009A7ED4"/>
    <w:rsid w:val="009B1683"/>
    <w:rsid w:val="009B46DB"/>
    <w:rsid w:val="009B5210"/>
    <w:rsid w:val="009B67A6"/>
    <w:rsid w:val="009B6CCD"/>
    <w:rsid w:val="009B6DA5"/>
    <w:rsid w:val="009B7E4E"/>
    <w:rsid w:val="009C216A"/>
    <w:rsid w:val="009C22C3"/>
    <w:rsid w:val="009C2DB9"/>
    <w:rsid w:val="009C370D"/>
    <w:rsid w:val="009C4D0E"/>
    <w:rsid w:val="009C691D"/>
    <w:rsid w:val="009C6C10"/>
    <w:rsid w:val="009D1AFA"/>
    <w:rsid w:val="009D6512"/>
    <w:rsid w:val="009D6A1F"/>
    <w:rsid w:val="009D7258"/>
    <w:rsid w:val="009D7F4F"/>
    <w:rsid w:val="009E6574"/>
    <w:rsid w:val="009E6DAA"/>
    <w:rsid w:val="009E7095"/>
    <w:rsid w:val="009E71BD"/>
    <w:rsid w:val="009E7C47"/>
    <w:rsid w:val="009F02AB"/>
    <w:rsid w:val="009F1753"/>
    <w:rsid w:val="00A044A9"/>
    <w:rsid w:val="00A06EE8"/>
    <w:rsid w:val="00A0764A"/>
    <w:rsid w:val="00A07F8D"/>
    <w:rsid w:val="00A10E41"/>
    <w:rsid w:val="00A118E5"/>
    <w:rsid w:val="00A13F04"/>
    <w:rsid w:val="00A145F9"/>
    <w:rsid w:val="00A17F74"/>
    <w:rsid w:val="00A20970"/>
    <w:rsid w:val="00A21957"/>
    <w:rsid w:val="00A219DE"/>
    <w:rsid w:val="00A22A70"/>
    <w:rsid w:val="00A23A9A"/>
    <w:rsid w:val="00A2438E"/>
    <w:rsid w:val="00A250C4"/>
    <w:rsid w:val="00A2755F"/>
    <w:rsid w:val="00A3246E"/>
    <w:rsid w:val="00A32514"/>
    <w:rsid w:val="00A32D96"/>
    <w:rsid w:val="00A335B8"/>
    <w:rsid w:val="00A344B6"/>
    <w:rsid w:val="00A34795"/>
    <w:rsid w:val="00A350A5"/>
    <w:rsid w:val="00A35B74"/>
    <w:rsid w:val="00A40661"/>
    <w:rsid w:val="00A40916"/>
    <w:rsid w:val="00A447D9"/>
    <w:rsid w:val="00A44E18"/>
    <w:rsid w:val="00A46229"/>
    <w:rsid w:val="00A46906"/>
    <w:rsid w:val="00A50CB7"/>
    <w:rsid w:val="00A50CD4"/>
    <w:rsid w:val="00A512DF"/>
    <w:rsid w:val="00A516AB"/>
    <w:rsid w:val="00A518F4"/>
    <w:rsid w:val="00A523EA"/>
    <w:rsid w:val="00A527A7"/>
    <w:rsid w:val="00A56E33"/>
    <w:rsid w:val="00A56FA1"/>
    <w:rsid w:val="00A574AD"/>
    <w:rsid w:val="00A57A30"/>
    <w:rsid w:val="00A57DB0"/>
    <w:rsid w:val="00A602B6"/>
    <w:rsid w:val="00A60904"/>
    <w:rsid w:val="00A61055"/>
    <w:rsid w:val="00A626A9"/>
    <w:rsid w:val="00A626EF"/>
    <w:rsid w:val="00A6389D"/>
    <w:rsid w:val="00A65F3E"/>
    <w:rsid w:val="00A673A1"/>
    <w:rsid w:val="00A67EA6"/>
    <w:rsid w:val="00A70E1C"/>
    <w:rsid w:val="00A7144C"/>
    <w:rsid w:val="00A71A97"/>
    <w:rsid w:val="00A71AAA"/>
    <w:rsid w:val="00A73C85"/>
    <w:rsid w:val="00A76D45"/>
    <w:rsid w:val="00A771EC"/>
    <w:rsid w:val="00A77BB5"/>
    <w:rsid w:val="00A840A5"/>
    <w:rsid w:val="00A85766"/>
    <w:rsid w:val="00A86418"/>
    <w:rsid w:val="00A86726"/>
    <w:rsid w:val="00A9535E"/>
    <w:rsid w:val="00A957C3"/>
    <w:rsid w:val="00A95B20"/>
    <w:rsid w:val="00A95CAD"/>
    <w:rsid w:val="00A9606F"/>
    <w:rsid w:val="00A9690C"/>
    <w:rsid w:val="00A97C10"/>
    <w:rsid w:val="00AA1FEE"/>
    <w:rsid w:val="00AA629D"/>
    <w:rsid w:val="00AB13B5"/>
    <w:rsid w:val="00AB1575"/>
    <w:rsid w:val="00AC0535"/>
    <w:rsid w:val="00AC1A40"/>
    <w:rsid w:val="00AC590A"/>
    <w:rsid w:val="00AC5EFF"/>
    <w:rsid w:val="00AC6F61"/>
    <w:rsid w:val="00AC7431"/>
    <w:rsid w:val="00AD13BE"/>
    <w:rsid w:val="00AD2752"/>
    <w:rsid w:val="00AD4111"/>
    <w:rsid w:val="00AD4D35"/>
    <w:rsid w:val="00AD5B51"/>
    <w:rsid w:val="00AD6EE2"/>
    <w:rsid w:val="00AD7803"/>
    <w:rsid w:val="00AE09DD"/>
    <w:rsid w:val="00AE14B7"/>
    <w:rsid w:val="00AE2FF5"/>
    <w:rsid w:val="00AE4146"/>
    <w:rsid w:val="00AE5DFF"/>
    <w:rsid w:val="00AE63CB"/>
    <w:rsid w:val="00AE685A"/>
    <w:rsid w:val="00AE7983"/>
    <w:rsid w:val="00AF01A8"/>
    <w:rsid w:val="00AF2792"/>
    <w:rsid w:val="00AF292E"/>
    <w:rsid w:val="00AF5234"/>
    <w:rsid w:val="00AF7E15"/>
    <w:rsid w:val="00B00B79"/>
    <w:rsid w:val="00B0106C"/>
    <w:rsid w:val="00B015D0"/>
    <w:rsid w:val="00B01CDE"/>
    <w:rsid w:val="00B0429D"/>
    <w:rsid w:val="00B05DDA"/>
    <w:rsid w:val="00B0610E"/>
    <w:rsid w:val="00B0737A"/>
    <w:rsid w:val="00B118C2"/>
    <w:rsid w:val="00B11B7B"/>
    <w:rsid w:val="00B12DEB"/>
    <w:rsid w:val="00B139B9"/>
    <w:rsid w:val="00B142B7"/>
    <w:rsid w:val="00B15C59"/>
    <w:rsid w:val="00B165EC"/>
    <w:rsid w:val="00B2229E"/>
    <w:rsid w:val="00B226AC"/>
    <w:rsid w:val="00B230B7"/>
    <w:rsid w:val="00B23F46"/>
    <w:rsid w:val="00B262D6"/>
    <w:rsid w:val="00B26EA9"/>
    <w:rsid w:val="00B3161D"/>
    <w:rsid w:val="00B31C12"/>
    <w:rsid w:val="00B3240E"/>
    <w:rsid w:val="00B326D3"/>
    <w:rsid w:val="00B32BC0"/>
    <w:rsid w:val="00B354C7"/>
    <w:rsid w:val="00B35B36"/>
    <w:rsid w:val="00B36303"/>
    <w:rsid w:val="00B37C4F"/>
    <w:rsid w:val="00B402C3"/>
    <w:rsid w:val="00B43105"/>
    <w:rsid w:val="00B438B6"/>
    <w:rsid w:val="00B44416"/>
    <w:rsid w:val="00B46B0C"/>
    <w:rsid w:val="00B46CD1"/>
    <w:rsid w:val="00B5123E"/>
    <w:rsid w:val="00B52144"/>
    <w:rsid w:val="00B543CD"/>
    <w:rsid w:val="00B54931"/>
    <w:rsid w:val="00B56EA5"/>
    <w:rsid w:val="00B57A66"/>
    <w:rsid w:val="00B60857"/>
    <w:rsid w:val="00B63B16"/>
    <w:rsid w:val="00B66153"/>
    <w:rsid w:val="00B668CE"/>
    <w:rsid w:val="00B72870"/>
    <w:rsid w:val="00B732AB"/>
    <w:rsid w:val="00B739C5"/>
    <w:rsid w:val="00B743D5"/>
    <w:rsid w:val="00B765A9"/>
    <w:rsid w:val="00B81AFA"/>
    <w:rsid w:val="00B85BD8"/>
    <w:rsid w:val="00B86037"/>
    <w:rsid w:val="00B9022E"/>
    <w:rsid w:val="00B91D77"/>
    <w:rsid w:val="00B92F6F"/>
    <w:rsid w:val="00B9466F"/>
    <w:rsid w:val="00B971D5"/>
    <w:rsid w:val="00BA0074"/>
    <w:rsid w:val="00BA1980"/>
    <w:rsid w:val="00BA3E3F"/>
    <w:rsid w:val="00BA3E5E"/>
    <w:rsid w:val="00BA573E"/>
    <w:rsid w:val="00BA5EFE"/>
    <w:rsid w:val="00BA6660"/>
    <w:rsid w:val="00BA6824"/>
    <w:rsid w:val="00BA7618"/>
    <w:rsid w:val="00BB0652"/>
    <w:rsid w:val="00BB24CC"/>
    <w:rsid w:val="00BB305C"/>
    <w:rsid w:val="00BB4CFE"/>
    <w:rsid w:val="00BB74BF"/>
    <w:rsid w:val="00BB75F3"/>
    <w:rsid w:val="00BC2340"/>
    <w:rsid w:val="00BC4B76"/>
    <w:rsid w:val="00BC4F64"/>
    <w:rsid w:val="00BC5A24"/>
    <w:rsid w:val="00BC6BEF"/>
    <w:rsid w:val="00BC73FD"/>
    <w:rsid w:val="00BC76F1"/>
    <w:rsid w:val="00BC7964"/>
    <w:rsid w:val="00BC7A6E"/>
    <w:rsid w:val="00BD2068"/>
    <w:rsid w:val="00BD22D9"/>
    <w:rsid w:val="00BD6843"/>
    <w:rsid w:val="00BD7477"/>
    <w:rsid w:val="00BE4885"/>
    <w:rsid w:val="00BE6B7F"/>
    <w:rsid w:val="00BE77E6"/>
    <w:rsid w:val="00BE7916"/>
    <w:rsid w:val="00BF25AF"/>
    <w:rsid w:val="00BF2C43"/>
    <w:rsid w:val="00BF3DCA"/>
    <w:rsid w:val="00BF6061"/>
    <w:rsid w:val="00BF60AF"/>
    <w:rsid w:val="00BF6DCF"/>
    <w:rsid w:val="00BF7F28"/>
    <w:rsid w:val="00C0706D"/>
    <w:rsid w:val="00C11890"/>
    <w:rsid w:val="00C11C31"/>
    <w:rsid w:val="00C166C1"/>
    <w:rsid w:val="00C167A7"/>
    <w:rsid w:val="00C16A18"/>
    <w:rsid w:val="00C16A70"/>
    <w:rsid w:val="00C17B88"/>
    <w:rsid w:val="00C25D58"/>
    <w:rsid w:val="00C25F98"/>
    <w:rsid w:val="00C3109A"/>
    <w:rsid w:val="00C31818"/>
    <w:rsid w:val="00C34A72"/>
    <w:rsid w:val="00C35AF7"/>
    <w:rsid w:val="00C36EB6"/>
    <w:rsid w:val="00C375B2"/>
    <w:rsid w:val="00C40A39"/>
    <w:rsid w:val="00C4227B"/>
    <w:rsid w:val="00C44F64"/>
    <w:rsid w:val="00C45546"/>
    <w:rsid w:val="00C538C9"/>
    <w:rsid w:val="00C53AAB"/>
    <w:rsid w:val="00C53B4A"/>
    <w:rsid w:val="00C55A91"/>
    <w:rsid w:val="00C56B9A"/>
    <w:rsid w:val="00C5761F"/>
    <w:rsid w:val="00C62488"/>
    <w:rsid w:val="00C662BF"/>
    <w:rsid w:val="00C70341"/>
    <w:rsid w:val="00C71CE8"/>
    <w:rsid w:val="00C72109"/>
    <w:rsid w:val="00C72615"/>
    <w:rsid w:val="00C73024"/>
    <w:rsid w:val="00C74567"/>
    <w:rsid w:val="00C7603B"/>
    <w:rsid w:val="00C80954"/>
    <w:rsid w:val="00C81157"/>
    <w:rsid w:val="00C83563"/>
    <w:rsid w:val="00C8488A"/>
    <w:rsid w:val="00C856A8"/>
    <w:rsid w:val="00C903C4"/>
    <w:rsid w:val="00C904D2"/>
    <w:rsid w:val="00C907D3"/>
    <w:rsid w:val="00C92DCD"/>
    <w:rsid w:val="00C92F3B"/>
    <w:rsid w:val="00C93786"/>
    <w:rsid w:val="00C962A1"/>
    <w:rsid w:val="00CA09D8"/>
    <w:rsid w:val="00CA240C"/>
    <w:rsid w:val="00CA2653"/>
    <w:rsid w:val="00CA320A"/>
    <w:rsid w:val="00CA506E"/>
    <w:rsid w:val="00CA5477"/>
    <w:rsid w:val="00CA7D1A"/>
    <w:rsid w:val="00CB01A0"/>
    <w:rsid w:val="00CB1071"/>
    <w:rsid w:val="00CB2A6B"/>
    <w:rsid w:val="00CB2BF5"/>
    <w:rsid w:val="00CB4964"/>
    <w:rsid w:val="00CB6BC6"/>
    <w:rsid w:val="00CB6DDF"/>
    <w:rsid w:val="00CC172B"/>
    <w:rsid w:val="00CC21B7"/>
    <w:rsid w:val="00CC2559"/>
    <w:rsid w:val="00CC776F"/>
    <w:rsid w:val="00CC784A"/>
    <w:rsid w:val="00CD1C36"/>
    <w:rsid w:val="00CD32EF"/>
    <w:rsid w:val="00CD4A10"/>
    <w:rsid w:val="00CD584D"/>
    <w:rsid w:val="00CD6399"/>
    <w:rsid w:val="00CD6C9E"/>
    <w:rsid w:val="00CD7BF8"/>
    <w:rsid w:val="00CE096B"/>
    <w:rsid w:val="00CE1E6C"/>
    <w:rsid w:val="00CE2AAC"/>
    <w:rsid w:val="00CE2E2C"/>
    <w:rsid w:val="00CE4164"/>
    <w:rsid w:val="00CE4942"/>
    <w:rsid w:val="00CE4C95"/>
    <w:rsid w:val="00CE52BD"/>
    <w:rsid w:val="00CE70F8"/>
    <w:rsid w:val="00CE76BF"/>
    <w:rsid w:val="00CE77B4"/>
    <w:rsid w:val="00CF0578"/>
    <w:rsid w:val="00CF0BF3"/>
    <w:rsid w:val="00CF1821"/>
    <w:rsid w:val="00CF1A10"/>
    <w:rsid w:val="00CF1A57"/>
    <w:rsid w:val="00CF2CC0"/>
    <w:rsid w:val="00CF43CB"/>
    <w:rsid w:val="00CF53FB"/>
    <w:rsid w:val="00CF5C5A"/>
    <w:rsid w:val="00CF76CB"/>
    <w:rsid w:val="00D017F6"/>
    <w:rsid w:val="00D01840"/>
    <w:rsid w:val="00D0286B"/>
    <w:rsid w:val="00D055BD"/>
    <w:rsid w:val="00D065ED"/>
    <w:rsid w:val="00D130CD"/>
    <w:rsid w:val="00D169B7"/>
    <w:rsid w:val="00D16BE8"/>
    <w:rsid w:val="00D16C97"/>
    <w:rsid w:val="00D20816"/>
    <w:rsid w:val="00D21C18"/>
    <w:rsid w:val="00D23CDF"/>
    <w:rsid w:val="00D24674"/>
    <w:rsid w:val="00D2714B"/>
    <w:rsid w:val="00D30CC3"/>
    <w:rsid w:val="00D315B1"/>
    <w:rsid w:val="00D33BAE"/>
    <w:rsid w:val="00D34483"/>
    <w:rsid w:val="00D344BB"/>
    <w:rsid w:val="00D37320"/>
    <w:rsid w:val="00D377E1"/>
    <w:rsid w:val="00D41675"/>
    <w:rsid w:val="00D41BCE"/>
    <w:rsid w:val="00D42149"/>
    <w:rsid w:val="00D42FA6"/>
    <w:rsid w:val="00D43F00"/>
    <w:rsid w:val="00D443BE"/>
    <w:rsid w:val="00D4769F"/>
    <w:rsid w:val="00D52A86"/>
    <w:rsid w:val="00D52C8C"/>
    <w:rsid w:val="00D542AB"/>
    <w:rsid w:val="00D5491C"/>
    <w:rsid w:val="00D56018"/>
    <w:rsid w:val="00D572D0"/>
    <w:rsid w:val="00D57397"/>
    <w:rsid w:val="00D608F8"/>
    <w:rsid w:val="00D60BF0"/>
    <w:rsid w:val="00D60C00"/>
    <w:rsid w:val="00D60D27"/>
    <w:rsid w:val="00D6191A"/>
    <w:rsid w:val="00D62300"/>
    <w:rsid w:val="00D63E3C"/>
    <w:rsid w:val="00D64A58"/>
    <w:rsid w:val="00D65380"/>
    <w:rsid w:val="00D65DF7"/>
    <w:rsid w:val="00D664F6"/>
    <w:rsid w:val="00D6761F"/>
    <w:rsid w:val="00D70854"/>
    <w:rsid w:val="00D7164C"/>
    <w:rsid w:val="00D724A5"/>
    <w:rsid w:val="00D73D95"/>
    <w:rsid w:val="00D73F27"/>
    <w:rsid w:val="00D7630C"/>
    <w:rsid w:val="00D7798A"/>
    <w:rsid w:val="00D82A60"/>
    <w:rsid w:val="00D8465D"/>
    <w:rsid w:val="00D846EC"/>
    <w:rsid w:val="00D84AA0"/>
    <w:rsid w:val="00D90C26"/>
    <w:rsid w:val="00D92E21"/>
    <w:rsid w:val="00D93C4A"/>
    <w:rsid w:val="00D94685"/>
    <w:rsid w:val="00DA1CB0"/>
    <w:rsid w:val="00DA1D38"/>
    <w:rsid w:val="00DA280B"/>
    <w:rsid w:val="00DA7531"/>
    <w:rsid w:val="00DB0A94"/>
    <w:rsid w:val="00DB0CDC"/>
    <w:rsid w:val="00DB0ED6"/>
    <w:rsid w:val="00DB30AC"/>
    <w:rsid w:val="00DB378A"/>
    <w:rsid w:val="00DB4FBA"/>
    <w:rsid w:val="00DB5706"/>
    <w:rsid w:val="00DB593F"/>
    <w:rsid w:val="00DB68E9"/>
    <w:rsid w:val="00DC4D31"/>
    <w:rsid w:val="00DC5360"/>
    <w:rsid w:val="00DC557F"/>
    <w:rsid w:val="00DC5E8A"/>
    <w:rsid w:val="00DC6497"/>
    <w:rsid w:val="00DC6D0D"/>
    <w:rsid w:val="00DD17F1"/>
    <w:rsid w:val="00DD2CF6"/>
    <w:rsid w:val="00DD2E65"/>
    <w:rsid w:val="00DD434A"/>
    <w:rsid w:val="00DD4AF1"/>
    <w:rsid w:val="00DD5123"/>
    <w:rsid w:val="00DD5541"/>
    <w:rsid w:val="00DE0E2F"/>
    <w:rsid w:val="00DE2909"/>
    <w:rsid w:val="00DE3312"/>
    <w:rsid w:val="00DE4FB7"/>
    <w:rsid w:val="00DE683E"/>
    <w:rsid w:val="00DE7754"/>
    <w:rsid w:val="00DF096F"/>
    <w:rsid w:val="00DF298F"/>
    <w:rsid w:val="00E005A3"/>
    <w:rsid w:val="00E011D5"/>
    <w:rsid w:val="00E02163"/>
    <w:rsid w:val="00E02DA9"/>
    <w:rsid w:val="00E03AEB"/>
    <w:rsid w:val="00E03B67"/>
    <w:rsid w:val="00E05192"/>
    <w:rsid w:val="00E106C2"/>
    <w:rsid w:val="00E10CCE"/>
    <w:rsid w:val="00E10E77"/>
    <w:rsid w:val="00E12043"/>
    <w:rsid w:val="00E16AFC"/>
    <w:rsid w:val="00E20865"/>
    <w:rsid w:val="00E22C88"/>
    <w:rsid w:val="00E23439"/>
    <w:rsid w:val="00E23D28"/>
    <w:rsid w:val="00E240E0"/>
    <w:rsid w:val="00E24859"/>
    <w:rsid w:val="00E252B8"/>
    <w:rsid w:val="00E25363"/>
    <w:rsid w:val="00E25744"/>
    <w:rsid w:val="00E27051"/>
    <w:rsid w:val="00E273A1"/>
    <w:rsid w:val="00E276BF"/>
    <w:rsid w:val="00E30093"/>
    <w:rsid w:val="00E32179"/>
    <w:rsid w:val="00E3286B"/>
    <w:rsid w:val="00E34FE9"/>
    <w:rsid w:val="00E35456"/>
    <w:rsid w:val="00E37C63"/>
    <w:rsid w:val="00E4069C"/>
    <w:rsid w:val="00E40FEE"/>
    <w:rsid w:val="00E4161D"/>
    <w:rsid w:val="00E421DD"/>
    <w:rsid w:val="00E42218"/>
    <w:rsid w:val="00E42224"/>
    <w:rsid w:val="00E45B56"/>
    <w:rsid w:val="00E50C45"/>
    <w:rsid w:val="00E528A1"/>
    <w:rsid w:val="00E535BF"/>
    <w:rsid w:val="00E53D69"/>
    <w:rsid w:val="00E53DAA"/>
    <w:rsid w:val="00E53EA4"/>
    <w:rsid w:val="00E60736"/>
    <w:rsid w:val="00E62389"/>
    <w:rsid w:val="00E637D7"/>
    <w:rsid w:val="00E63DF5"/>
    <w:rsid w:val="00E647F4"/>
    <w:rsid w:val="00E66BF3"/>
    <w:rsid w:val="00E67A5D"/>
    <w:rsid w:val="00E70A6D"/>
    <w:rsid w:val="00E70C9F"/>
    <w:rsid w:val="00E70D8E"/>
    <w:rsid w:val="00E71744"/>
    <w:rsid w:val="00E71967"/>
    <w:rsid w:val="00E71EB0"/>
    <w:rsid w:val="00E748A5"/>
    <w:rsid w:val="00E74A27"/>
    <w:rsid w:val="00E767C4"/>
    <w:rsid w:val="00E81279"/>
    <w:rsid w:val="00E834CB"/>
    <w:rsid w:val="00E8454A"/>
    <w:rsid w:val="00E855B2"/>
    <w:rsid w:val="00E87274"/>
    <w:rsid w:val="00E90668"/>
    <w:rsid w:val="00E91B0D"/>
    <w:rsid w:val="00E91E2F"/>
    <w:rsid w:val="00E92079"/>
    <w:rsid w:val="00E928DA"/>
    <w:rsid w:val="00E94213"/>
    <w:rsid w:val="00E94DAE"/>
    <w:rsid w:val="00E96488"/>
    <w:rsid w:val="00EA364A"/>
    <w:rsid w:val="00EA5297"/>
    <w:rsid w:val="00EA7E83"/>
    <w:rsid w:val="00EB0382"/>
    <w:rsid w:val="00EB03B0"/>
    <w:rsid w:val="00EB0B9C"/>
    <w:rsid w:val="00EB0E9D"/>
    <w:rsid w:val="00EB1F23"/>
    <w:rsid w:val="00EB2A32"/>
    <w:rsid w:val="00EB4BE9"/>
    <w:rsid w:val="00EB5B20"/>
    <w:rsid w:val="00EB604B"/>
    <w:rsid w:val="00EB7A8E"/>
    <w:rsid w:val="00EB7B2E"/>
    <w:rsid w:val="00EC021A"/>
    <w:rsid w:val="00EC2602"/>
    <w:rsid w:val="00EC274E"/>
    <w:rsid w:val="00EC35EB"/>
    <w:rsid w:val="00EC3C57"/>
    <w:rsid w:val="00EC455E"/>
    <w:rsid w:val="00EC58F1"/>
    <w:rsid w:val="00EC5D5A"/>
    <w:rsid w:val="00EC699C"/>
    <w:rsid w:val="00EC6E16"/>
    <w:rsid w:val="00ED1C10"/>
    <w:rsid w:val="00ED1C42"/>
    <w:rsid w:val="00ED256C"/>
    <w:rsid w:val="00ED2D74"/>
    <w:rsid w:val="00ED2D84"/>
    <w:rsid w:val="00ED3503"/>
    <w:rsid w:val="00ED3AF6"/>
    <w:rsid w:val="00ED4C6C"/>
    <w:rsid w:val="00ED6B6E"/>
    <w:rsid w:val="00ED7213"/>
    <w:rsid w:val="00ED735D"/>
    <w:rsid w:val="00EE1735"/>
    <w:rsid w:val="00EE3023"/>
    <w:rsid w:val="00EE3626"/>
    <w:rsid w:val="00EE5428"/>
    <w:rsid w:val="00EE5CD5"/>
    <w:rsid w:val="00EE6783"/>
    <w:rsid w:val="00EE7563"/>
    <w:rsid w:val="00EE7E0E"/>
    <w:rsid w:val="00EF1BDD"/>
    <w:rsid w:val="00EF498A"/>
    <w:rsid w:val="00EF4AB0"/>
    <w:rsid w:val="00EF5A67"/>
    <w:rsid w:val="00EF6809"/>
    <w:rsid w:val="00EF6883"/>
    <w:rsid w:val="00EF6A9E"/>
    <w:rsid w:val="00EF6B2B"/>
    <w:rsid w:val="00EF6FFF"/>
    <w:rsid w:val="00EF75B6"/>
    <w:rsid w:val="00EF77AA"/>
    <w:rsid w:val="00F01077"/>
    <w:rsid w:val="00F01EF8"/>
    <w:rsid w:val="00F02311"/>
    <w:rsid w:val="00F03F40"/>
    <w:rsid w:val="00F05AE8"/>
    <w:rsid w:val="00F065D7"/>
    <w:rsid w:val="00F06884"/>
    <w:rsid w:val="00F13E36"/>
    <w:rsid w:val="00F14F69"/>
    <w:rsid w:val="00F20FE8"/>
    <w:rsid w:val="00F2247F"/>
    <w:rsid w:val="00F224EF"/>
    <w:rsid w:val="00F22AF6"/>
    <w:rsid w:val="00F2310A"/>
    <w:rsid w:val="00F23EC2"/>
    <w:rsid w:val="00F2470F"/>
    <w:rsid w:val="00F256BD"/>
    <w:rsid w:val="00F259D9"/>
    <w:rsid w:val="00F25D93"/>
    <w:rsid w:val="00F2674C"/>
    <w:rsid w:val="00F331B1"/>
    <w:rsid w:val="00F33AF8"/>
    <w:rsid w:val="00F379D5"/>
    <w:rsid w:val="00F37C90"/>
    <w:rsid w:val="00F4072E"/>
    <w:rsid w:val="00F417CA"/>
    <w:rsid w:val="00F41EC8"/>
    <w:rsid w:val="00F426E3"/>
    <w:rsid w:val="00F44CEF"/>
    <w:rsid w:val="00F5048C"/>
    <w:rsid w:val="00F50D0F"/>
    <w:rsid w:val="00F55F4F"/>
    <w:rsid w:val="00F60C62"/>
    <w:rsid w:val="00F61B29"/>
    <w:rsid w:val="00F626EC"/>
    <w:rsid w:val="00F65E1F"/>
    <w:rsid w:val="00F65FCF"/>
    <w:rsid w:val="00F66079"/>
    <w:rsid w:val="00F760DB"/>
    <w:rsid w:val="00F76CD1"/>
    <w:rsid w:val="00F80C63"/>
    <w:rsid w:val="00F82170"/>
    <w:rsid w:val="00F84204"/>
    <w:rsid w:val="00F86B63"/>
    <w:rsid w:val="00F9079B"/>
    <w:rsid w:val="00F90FAE"/>
    <w:rsid w:val="00F910F3"/>
    <w:rsid w:val="00F915B9"/>
    <w:rsid w:val="00FA0072"/>
    <w:rsid w:val="00FA0679"/>
    <w:rsid w:val="00FA0CEE"/>
    <w:rsid w:val="00FA2C6C"/>
    <w:rsid w:val="00FB0F2B"/>
    <w:rsid w:val="00FB16A8"/>
    <w:rsid w:val="00FB3678"/>
    <w:rsid w:val="00FB412F"/>
    <w:rsid w:val="00FB5641"/>
    <w:rsid w:val="00FC057A"/>
    <w:rsid w:val="00FC2EE7"/>
    <w:rsid w:val="00FC34ED"/>
    <w:rsid w:val="00FC45AA"/>
    <w:rsid w:val="00FC66C5"/>
    <w:rsid w:val="00FC7D91"/>
    <w:rsid w:val="00FD0472"/>
    <w:rsid w:val="00FD171A"/>
    <w:rsid w:val="00FD1844"/>
    <w:rsid w:val="00FD1856"/>
    <w:rsid w:val="00FD232E"/>
    <w:rsid w:val="00FD3B4C"/>
    <w:rsid w:val="00FD42DC"/>
    <w:rsid w:val="00FD4A29"/>
    <w:rsid w:val="00FD7A2D"/>
    <w:rsid w:val="00FE129C"/>
    <w:rsid w:val="00FE1C6C"/>
    <w:rsid w:val="00FE3DC1"/>
    <w:rsid w:val="00FF07B9"/>
    <w:rsid w:val="00FF20AA"/>
    <w:rsid w:val="00FF2438"/>
    <w:rsid w:val="00FF3019"/>
    <w:rsid w:val="00FF319E"/>
    <w:rsid w:val="00FF3C1F"/>
    <w:rsid w:val="00FF6CC2"/>
    <w:rsid w:val="00FF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491E4"/>
  <w15:docId w15:val="{324FEB20-6B26-4182-A8B3-ADD21F28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6C39"/>
    <w:rPr>
      <w:lang w:val="en-GB"/>
    </w:rPr>
  </w:style>
  <w:style w:type="paragraph" w:styleId="Heading1">
    <w:name w:val="heading 1"/>
    <w:basedOn w:val="Normal"/>
    <w:next w:val="Normal"/>
    <w:qFormat/>
    <w:rsid w:val="00B44416"/>
    <w:pPr>
      <w:keepNext/>
      <w:jc w:val="center"/>
      <w:outlineLvl w:val="0"/>
    </w:pPr>
    <w:rPr>
      <w:rFonts w:ascii="MAC C Times" w:hAnsi="MAC C Times"/>
      <w:b/>
      <w:sz w:val="22"/>
      <w:lang w:val="en-US"/>
    </w:rPr>
  </w:style>
  <w:style w:type="paragraph" w:styleId="Heading2">
    <w:name w:val="heading 2"/>
    <w:basedOn w:val="Normal"/>
    <w:next w:val="Normal"/>
    <w:qFormat/>
    <w:rsid w:val="00B44416"/>
    <w:pPr>
      <w:keepNext/>
      <w:jc w:val="both"/>
      <w:outlineLvl w:val="1"/>
    </w:pPr>
    <w:rPr>
      <w:rFonts w:ascii="MAC C Times" w:hAnsi="MAC C Times"/>
      <w:b/>
      <w:sz w:val="22"/>
      <w:lang w:val="en-US"/>
    </w:rPr>
  </w:style>
  <w:style w:type="paragraph" w:styleId="Heading3">
    <w:name w:val="heading 3"/>
    <w:basedOn w:val="Normal"/>
    <w:next w:val="Normal"/>
    <w:qFormat/>
    <w:rsid w:val="00B44416"/>
    <w:pPr>
      <w:keepNext/>
      <w:jc w:val="both"/>
      <w:outlineLvl w:val="2"/>
    </w:pPr>
    <w:rPr>
      <w:rFonts w:ascii="MAC C Times" w:hAnsi="MAC C Times"/>
      <w:b/>
      <w:sz w:val="22"/>
      <w:lang w:val="en-US"/>
    </w:rPr>
  </w:style>
  <w:style w:type="paragraph" w:styleId="Heading4">
    <w:name w:val="heading 4"/>
    <w:basedOn w:val="Normal"/>
    <w:next w:val="Normal"/>
    <w:qFormat/>
    <w:rsid w:val="00B44416"/>
    <w:pPr>
      <w:keepNext/>
      <w:jc w:val="center"/>
      <w:outlineLvl w:val="3"/>
    </w:pPr>
    <w:rPr>
      <w:rFonts w:ascii="MAC C Times" w:hAnsi="MAC C Times"/>
      <w:b/>
      <w:color w:val="FF0000"/>
      <w:sz w:val="22"/>
      <w:lang w:val="en-US"/>
    </w:rPr>
  </w:style>
  <w:style w:type="paragraph" w:styleId="Heading7">
    <w:name w:val="heading 7"/>
    <w:basedOn w:val="Normal"/>
    <w:next w:val="Normal"/>
    <w:qFormat/>
    <w:rsid w:val="00B44416"/>
    <w:pPr>
      <w:keepNext/>
      <w:jc w:val="right"/>
      <w:outlineLvl w:val="6"/>
    </w:pPr>
    <w:rPr>
      <w:rFonts w:ascii="MAC C Times" w:hAnsi="MAC C Times"/>
      <w:sz w:val="24"/>
    </w:rPr>
  </w:style>
  <w:style w:type="paragraph" w:styleId="Heading9">
    <w:name w:val="heading 9"/>
    <w:basedOn w:val="Normal"/>
    <w:next w:val="Normal"/>
    <w:qFormat/>
    <w:rsid w:val="00B44416"/>
    <w:pPr>
      <w:keepNext/>
      <w:jc w:val="center"/>
      <w:outlineLvl w:val="8"/>
    </w:pPr>
    <w:rPr>
      <w:rFonts w:ascii="MAC C Times" w:hAnsi="MAC C 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44416"/>
    <w:pPr>
      <w:jc w:val="center"/>
    </w:pPr>
    <w:rPr>
      <w:rFonts w:ascii="MAC C Times" w:hAnsi="MAC C Times"/>
      <w:b/>
      <w:sz w:val="22"/>
      <w:lang w:val="en-US"/>
    </w:rPr>
  </w:style>
  <w:style w:type="paragraph" w:styleId="BodyTextIndent">
    <w:name w:val="Body Text Indent"/>
    <w:basedOn w:val="Normal"/>
    <w:link w:val="BodyTextIndentChar"/>
    <w:rsid w:val="00B44416"/>
    <w:pPr>
      <w:jc w:val="both"/>
    </w:pPr>
    <w:rPr>
      <w:rFonts w:ascii="MAC C Times" w:hAnsi="MAC C Times"/>
      <w:b/>
      <w:sz w:val="22"/>
      <w:lang w:val="en-US"/>
    </w:rPr>
  </w:style>
  <w:style w:type="paragraph" w:styleId="BodyText">
    <w:name w:val="Body Text"/>
    <w:basedOn w:val="Normal"/>
    <w:rsid w:val="00B44416"/>
    <w:pPr>
      <w:jc w:val="both"/>
    </w:pPr>
    <w:rPr>
      <w:rFonts w:ascii="MAC C Times" w:hAnsi="MAC C Times"/>
      <w:sz w:val="22"/>
      <w:lang w:val="en-US"/>
    </w:rPr>
  </w:style>
  <w:style w:type="paragraph" w:styleId="BodyText3">
    <w:name w:val="Body Text 3"/>
    <w:basedOn w:val="Normal"/>
    <w:rsid w:val="00B44416"/>
    <w:pPr>
      <w:jc w:val="both"/>
    </w:pPr>
    <w:rPr>
      <w:rFonts w:ascii="Macedonian Tms" w:hAnsi="Macedonian Tms"/>
      <w:sz w:val="28"/>
      <w:lang w:val="en-US"/>
    </w:rPr>
  </w:style>
  <w:style w:type="paragraph" w:styleId="BodyTextIndent3">
    <w:name w:val="Body Text Indent 3"/>
    <w:basedOn w:val="Normal"/>
    <w:rsid w:val="00B44416"/>
    <w:pPr>
      <w:ind w:left="284" w:hanging="284"/>
      <w:jc w:val="both"/>
    </w:pPr>
    <w:rPr>
      <w:rFonts w:ascii="MAC C Times" w:hAnsi="MAC C Times"/>
      <w:sz w:val="22"/>
      <w:lang w:val="en-US"/>
    </w:rPr>
  </w:style>
  <w:style w:type="paragraph" w:styleId="FootnoteText">
    <w:name w:val="footnote text"/>
    <w:basedOn w:val="Normal"/>
    <w:semiHidden/>
    <w:rsid w:val="00B44416"/>
    <w:rPr>
      <w:lang w:val="en-US"/>
    </w:rPr>
  </w:style>
  <w:style w:type="paragraph" w:styleId="BodyTextIndent2">
    <w:name w:val="Body Text Indent 2"/>
    <w:basedOn w:val="Normal"/>
    <w:link w:val="BodyTextIndent2Char"/>
    <w:rsid w:val="00B44416"/>
    <w:pPr>
      <w:ind w:firstLine="720"/>
      <w:jc w:val="both"/>
    </w:pPr>
    <w:rPr>
      <w:rFonts w:ascii="MAC C Times" w:hAnsi="MAC C Times"/>
      <w:sz w:val="22"/>
    </w:rPr>
  </w:style>
  <w:style w:type="character" w:styleId="PageNumber">
    <w:name w:val="page number"/>
    <w:basedOn w:val="DefaultParagraphFont"/>
    <w:rsid w:val="00B44416"/>
  </w:style>
  <w:style w:type="paragraph" w:styleId="Footer">
    <w:name w:val="footer"/>
    <w:basedOn w:val="Normal"/>
    <w:rsid w:val="00B44416"/>
    <w:pPr>
      <w:tabs>
        <w:tab w:val="center" w:pos="4320"/>
        <w:tab w:val="right" w:pos="8640"/>
      </w:tabs>
    </w:pPr>
    <w:rPr>
      <w:lang w:val="en-US"/>
    </w:rPr>
  </w:style>
  <w:style w:type="character" w:styleId="FootnoteReference">
    <w:name w:val="footnote reference"/>
    <w:basedOn w:val="DefaultParagraphFont"/>
    <w:semiHidden/>
    <w:rsid w:val="00B44416"/>
    <w:rPr>
      <w:vertAlign w:val="superscript"/>
    </w:rPr>
  </w:style>
  <w:style w:type="table" w:styleId="TableGrid">
    <w:name w:val="Table Grid"/>
    <w:basedOn w:val="TableNormal"/>
    <w:uiPriority w:val="59"/>
    <w:rsid w:val="00B44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0985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434C1"/>
    <w:pPr>
      <w:spacing w:after="160" w:line="240" w:lineRule="exact"/>
    </w:pPr>
    <w:rPr>
      <w:rFonts w:ascii="Tahoma" w:hAnsi="Tahoma"/>
      <w:lang w:val="en-US"/>
    </w:rPr>
  </w:style>
  <w:style w:type="paragraph" w:customStyle="1" w:styleId="Car">
    <w:name w:val="Car"/>
    <w:basedOn w:val="Normal"/>
    <w:rsid w:val="003C3C25"/>
    <w:pPr>
      <w:autoSpaceDE w:val="0"/>
      <w:autoSpaceDN w:val="0"/>
      <w:spacing w:after="160" w:line="240" w:lineRule="exact"/>
    </w:pPr>
    <w:rPr>
      <w:rFonts w:ascii="Arial" w:hAnsi="Arial" w:cs="Arial"/>
      <w:lang w:val="en-US"/>
    </w:rPr>
  </w:style>
  <w:style w:type="paragraph" w:customStyle="1" w:styleId="CharCharCharCharCharChar">
    <w:name w:val="Char Char Char Char Char Char"/>
    <w:basedOn w:val="Normal"/>
    <w:rsid w:val="001F4A08"/>
    <w:pPr>
      <w:spacing w:after="160" w:line="240" w:lineRule="exact"/>
    </w:pPr>
    <w:rPr>
      <w:rFonts w:ascii="Tahoma" w:hAnsi="Tahoma"/>
      <w:lang w:val="en-US"/>
    </w:rPr>
  </w:style>
  <w:style w:type="paragraph" w:customStyle="1" w:styleId="CharCharCharCharCharCharCharCharChar">
    <w:name w:val="Char Char Char Char Char Char Char Char Char"/>
    <w:basedOn w:val="Normal"/>
    <w:rsid w:val="001F4A08"/>
    <w:pPr>
      <w:spacing w:after="160" w:line="240" w:lineRule="exact"/>
    </w:pPr>
    <w:rPr>
      <w:rFonts w:ascii="Tahoma" w:hAnsi="Tahoma"/>
      <w:lang w:val="en-US"/>
    </w:rPr>
  </w:style>
  <w:style w:type="character" w:styleId="CommentReference">
    <w:name w:val="annotation reference"/>
    <w:basedOn w:val="DefaultParagraphFont"/>
    <w:semiHidden/>
    <w:rsid w:val="00BA3E3F"/>
    <w:rPr>
      <w:sz w:val="16"/>
      <w:szCs w:val="16"/>
    </w:rPr>
  </w:style>
  <w:style w:type="paragraph" w:styleId="CommentText">
    <w:name w:val="annotation text"/>
    <w:basedOn w:val="Normal"/>
    <w:semiHidden/>
    <w:rsid w:val="00BA3E3F"/>
  </w:style>
  <w:style w:type="paragraph" w:styleId="CommentSubject">
    <w:name w:val="annotation subject"/>
    <w:basedOn w:val="CommentText"/>
    <w:next w:val="CommentText"/>
    <w:semiHidden/>
    <w:rsid w:val="00BA3E3F"/>
    <w:rPr>
      <w:b/>
      <w:bCs/>
    </w:rPr>
  </w:style>
  <w:style w:type="paragraph" w:styleId="ListParagraph">
    <w:name w:val="List Paragraph"/>
    <w:basedOn w:val="Normal"/>
    <w:uiPriority w:val="99"/>
    <w:qFormat/>
    <w:rsid w:val="00DE4FB7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267D40"/>
    <w:rPr>
      <w:lang w:val="en-GB"/>
    </w:rPr>
  </w:style>
  <w:style w:type="paragraph" w:styleId="Header">
    <w:name w:val="header"/>
    <w:basedOn w:val="Normal"/>
    <w:link w:val="HeaderChar"/>
    <w:uiPriority w:val="99"/>
    <w:rsid w:val="00223D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D32"/>
    <w:rPr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2FD3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42FD3"/>
    <w:rPr>
      <w:rFonts w:ascii="Consolas" w:eastAsiaTheme="minorHAnsi" w:hAnsi="Consolas" w:cstheme="minorBidi"/>
      <w:sz w:val="21"/>
      <w:szCs w:val="21"/>
    </w:rPr>
  </w:style>
  <w:style w:type="character" w:customStyle="1" w:styleId="BodyTextIndentChar">
    <w:name w:val="Body Text Indent Char"/>
    <w:basedOn w:val="DefaultParagraphFont"/>
    <w:link w:val="BodyTextIndent"/>
    <w:rsid w:val="007D139C"/>
    <w:rPr>
      <w:rFonts w:ascii="MAC C Times" w:hAnsi="MAC C Times"/>
      <w:b/>
      <w:sz w:val="22"/>
    </w:rPr>
  </w:style>
  <w:style w:type="character" w:styleId="Hyperlink">
    <w:name w:val="Hyperlink"/>
    <w:basedOn w:val="DefaultParagraphFont"/>
    <w:uiPriority w:val="99"/>
    <w:unhideWhenUsed/>
    <w:rsid w:val="006E7FC7"/>
    <w:rPr>
      <w:color w:val="0000FF" w:themeColor="hyperlink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552AB5"/>
    <w:rPr>
      <w:rFonts w:ascii="MAC C Times" w:hAnsi="MAC C Times"/>
      <w:sz w:val="22"/>
      <w:lang w:val="en-GB"/>
    </w:rPr>
  </w:style>
  <w:style w:type="paragraph" w:customStyle="1" w:styleId="Pa0">
    <w:name w:val="Pa0"/>
    <w:basedOn w:val="Normal"/>
    <w:next w:val="Normal"/>
    <w:uiPriority w:val="99"/>
    <w:rsid w:val="004350C4"/>
    <w:pPr>
      <w:autoSpaceDE w:val="0"/>
      <w:autoSpaceDN w:val="0"/>
      <w:adjustRightInd w:val="0"/>
      <w:spacing w:line="241" w:lineRule="atLeast"/>
    </w:pPr>
    <w:rPr>
      <w:rFonts w:ascii="Minion Pro" w:hAnsi="Minion Pro"/>
      <w:sz w:val="24"/>
      <w:szCs w:val="24"/>
      <w:lang w:val="en-US"/>
    </w:rPr>
  </w:style>
  <w:style w:type="character" w:customStyle="1" w:styleId="A0">
    <w:name w:val="A0"/>
    <w:uiPriority w:val="99"/>
    <w:rsid w:val="004350C4"/>
    <w:rPr>
      <w:rFonts w:cs="Minion Pro"/>
      <w:color w:val="000000"/>
      <w:sz w:val="36"/>
      <w:szCs w:val="36"/>
    </w:rPr>
  </w:style>
  <w:style w:type="paragraph" w:customStyle="1" w:styleId="Char0">
    <w:name w:val="Char"/>
    <w:basedOn w:val="Normal"/>
    <w:rsid w:val="00505B9B"/>
    <w:pPr>
      <w:autoSpaceDE w:val="0"/>
      <w:autoSpaceDN w:val="0"/>
      <w:spacing w:after="160" w:line="240" w:lineRule="exact"/>
    </w:pPr>
    <w:rPr>
      <w:rFonts w:ascii="Arial" w:hAnsi="Arial" w:cs="Arial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505B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05B9B"/>
    <w:rPr>
      <w:lang w:val="en-GB"/>
    </w:rPr>
  </w:style>
  <w:style w:type="character" w:customStyle="1" w:styleId="TitleChar">
    <w:name w:val="Title Char"/>
    <w:basedOn w:val="DefaultParagraphFont"/>
    <w:link w:val="Title"/>
    <w:rsid w:val="00505B9B"/>
    <w:rPr>
      <w:rFonts w:ascii="MAC C Times" w:hAnsi="MAC C Times"/>
      <w:b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73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C0B8C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6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33D49-90E0-42C9-8272-8C1D1C85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AGENCIJA ZA SUPERVIZIJA NA KAPITALNO FINANSIRANO PENZISKO OSIGURUVAWE</vt:lpstr>
    </vt:vector>
  </TitlesOfParts>
  <Company>Microsoft</Company>
  <LinksUpToDate>false</LinksUpToDate>
  <CharactersWithSpaces>1830</CharactersWithSpaces>
  <SharedDoc>false</SharedDoc>
  <HLinks>
    <vt:vector size="12" baseType="variant">
      <vt:variant>
        <vt:i4>458773</vt:i4>
      </vt:variant>
      <vt:variant>
        <vt:i4>3</vt:i4>
      </vt:variant>
      <vt:variant>
        <vt:i4>0</vt:i4>
      </vt:variant>
      <vt:variant>
        <vt:i4>5</vt:i4>
      </vt:variant>
      <vt:variant>
        <vt:lpwstr>http://www.mapas.mk/</vt:lpwstr>
      </vt:variant>
      <vt:variant>
        <vt:lpwstr/>
      </vt:variant>
      <vt:variant>
        <vt:i4>458773</vt:i4>
      </vt:variant>
      <vt:variant>
        <vt:i4>0</vt:i4>
      </vt:variant>
      <vt:variant>
        <vt:i4>0</vt:i4>
      </vt:variant>
      <vt:variant>
        <vt:i4>5</vt:i4>
      </vt:variant>
      <vt:variant>
        <vt:lpwstr>http://www.mapas.mk/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AGENCIJA ZA SUPERVIZIJA NA KAPITALNO FINANSIRANO PENZISKO OSIGURUVAWE</dc:title>
  <dc:creator>Jelena Knezevic</dc:creator>
  <cp:lastModifiedBy>Tatjana Stefanovska</cp:lastModifiedBy>
  <cp:revision>3</cp:revision>
  <cp:lastPrinted>2015-11-24T13:14:00Z</cp:lastPrinted>
  <dcterms:created xsi:type="dcterms:W3CDTF">2022-07-19T09:30:00Z</dcterms:created>
  <dcterms:modified xsi:type="dcterms:W3CDTF">2022-07-19T09:31:00Z</dcterms:modified>
</cp:coreProperties>
</file>