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60" w:type="dxa"/>
        <w:tblInd w:w="-35" w:type="dxa"/>
        <w:tblCellMar>
          <w:top w:w="5" w:type="dxa"/>
          <w:left w:w="3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5831"/>
        <w:gridCol w:w="3329"/>
      </w:tblGrid>
      <w:tr w:rsidR="001B12B3" w:rsidRPr="008F764A">
        <w:trPr>
          <w:trHeight w:val="528"/>
        </w:trPr>
        <w:tc>
          <w:tcPr>
            <w:tcW w:w="9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B8CCE4"/>
            <w:vAlign w:val="center"/>
          </w:tcPr>
          <w:p w:rsidR="001B12B3" w:rsidRPr="008F764A" w:rsidRDefault="00981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center"/>
              <w:rPr>
                <w:lang w:val="sq-AL"/>
              </w:rPr>
            </w:pPr>
            <w:bookmarkStart w:id="0" w:name="_GoBack"/>
            <w:r w:rsidRPr="008F764A">
              <w:rPr>
                <w:b/>
                <w:sz w:val="20"/>
                <w:lang w:val="sq-AL"/>
              </w:rPr>
              <w:t>Rreziku i normës së interesit</w:t>
            </w:r>
            <w:r w:rsidR="008F764A" w:rsidRPr="008F764A">
              <w:rPr>
                <w:b/>
                <w:sz w:val="20"/>
                <w:lang w:val="sq-AL"/>
              </w:rPr>
              <w:t xml:space="preserve"> </w:t>
            </w:r>
          </w:p>
        </w:tc>
      </w:tr>
      <w:tr w:rsidR="001B12B3" w:rsidRPr="008F764A">
        <w:trPr>
          <w:trHeight w:val="256"/>
        </w:trPr>
        <w:tc>
          <w:tcPr>
            <w:tcW w:w="5831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1B12B3" w:rsidRPr="008F764A" w:rsidRDefault="001B12B3">
            <w:pPr>
              <w:spacing w:after="160" w:line="259" w:lineRule="auto"/>
              <w:ind w:left="0" w:firstLine="0"/>
              <w:rPr>
                <w:lang w:val="sq-AL"/>
              </w:rPr>
            </w:pPr>
          </w:p>
        </w:tc>
        <w:tc>
          <w:tcPr>
            <w:tcW w:w="3329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1B12B3" w:rsidRPr="008F764A" w:rsidRDefault="001B12B3">
            <w:pPr>
              <w:spacing w:after="160" w:line="259" w:lineRule="auto"/>
              <w:ind w:left="0" w:firstLine="0"/>
              <w:rPr>
                <w:lang w:val="sq-AL"/>
              </w:rPr>
            </w:pPr>
          </w:p>
        </w:tc>
      </w:tr>
      <w:tr w:rsidR="001B12B3" w:rsidRPr="008F764A">
        <w:trPr>
          <w:trHeight w:val="516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:rsidR="001B12B3" w:rsidRPr="008F764A" w:rsidRDefault="00981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lang w:val="sq-AL"/>
              </w:rPr>
            </w:pPr>
            <w:r w:rsidRPr="008F764A">
              <w:rPr>
                <w:b/>
                <w:sz w:val="20"/>
                <w:lang w:val="sq-AL"/>
              </w:rPr>
              <w:t>Tregues</w:t>
            </w:r>
            <w:r w:rsidR="008F764A" w:rsidRPr="008F764A">
              <w:rPr>
                <w:b/>
                <w:sz w:val="20"/>
                <w:lang w:val="sq-AL"/>
              </w:rPr>
              <w:t xml:space="preserve">: 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:rsidR="001B12B3" w:rsidRPr="008F764A" w:rsidRDefault="008F7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lang w:val="sq-AL"/>
              </w:rPr>
            </w:pPr>
            <w:r w:rsidRPr="008F764A">
              <w:rPr>
                <w:b/>
                <w:sz w:val="20"/>
                <w:lang w:val="sq-AL"/>
              </w:rPr>
              <w:t>1.</w:t>
            </w:r>
            <w:r w:rsidR="009819D7" w:rsidRPr="008F764A">
              <w:rPr>
                <w:lang w:val="sq-AL"/>
              </w:rPr>
              <w:t xml:space="preserve"> </w:t>
            </w:r>
            <w:r w:rsidR="009819D7" w:rsidRPr="008F764A">
              <w:rPr>
                <w:b/>
                <w:sz w:val="20"/>
                <w:lang w:val="sq-AL"/>
              </w:rPr>
              <w:t>Maturimi i portofolit</w:t>
            </w:r>
          </w:p>
        </w:tc>
      </w:tr>
      <w:tr w:rsidR="001B12B3" w:rsidRPr="008F764A">
        <w:trPr>
          <w:trHeight w:val="227"/>
        </w:trPr>
        <w:tc>
          <w:tcPr>
            <w:tcW w:w="583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1B12B3" w:rsidRPr="008F764A" w:rsidRDefault="001B12B3">
            <w:pPr>
              <w:spacing w:after="160" w:line="259" w:lineRule="auto"/>
              <w:ind w:left="0" w:firstLine="0"/>
              <w:rPr>
                <w:lang w:val="sq-AL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1B12B3" w:rsidRPr="008F764A" w:rsidRDefault="001B12B3">
            <w:pPr>
              <w:spacing w:after="160" w:line="259" w:lineRule="auto"/>
              <w:ind w:left="0" w:firstLine="0"/>
              <w:rPr>
                <w:lang w:val="sq-AL"/>
              </w:rPr>
            </w:pPr>
          </w:p>
        </w:tc>
      </w:tr>
      <w:tr w:rsidR="001B12B3" w:rsidRPr="008F764A">
        <w:trPr>
          <w:trHeight w:val="228"/>
        </w:trPr>
        <w:tc>
          <w:tcPr>
            <w:tcW w:w="5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2B3" w:rsidRPr="008F764A" w:rsidRDefault="00981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lang w:val="sq-AL"/>
              </w:rPr>
            </w:pPr>
            <w:r w:rsidRPr="008F764A">
              <w:rPr>
                <w:lang w:val="sq-AL"/>
              </w:rPr>
              <w:t>Data</w:t>
            </w:r>
          </w:p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2B3" w:rsidRPr="008F764A" w:rsidRDefault="008F7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right"/>
              <w:rPr>
                <w:lang w:val="sq-AL"/>
              </w:rPr>
            </w:pPr>
            <w:r w:rsidRPr="008F764A">
              <w:rPr>
                <w:lang w:val="sq-AL"/>
              </w:rPr>
              <w:t>31.12.2023</w:t>
            </w:r>
          </w:p>
        </w:tc>
      </w:tr>
      <w:tr w:rsidR="001B12B3" w:rsidRPr="008F764A">
        <w:trPr>
          <w:trHeight w:val="228"/>
        </w:trPr>
        <w:tc>
          <w:tcPr>
            <w:tcW w:w="5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2B3" w:rsidRPr="008F764A" w:rsidRDefault="009819D7" w:rsidP="00981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lang w:val="sq-AL"/>
              </w:rPr>
            </w:pPr>
            <w:r w:rsidRPr="008F764A">
              <w:rPr>
                <w:lang w:val="sq-AL"/>
              </w:rPr>
              <w:t xml:space="preserve">Maturimi i portofolit </w:t>
            </w:r>
            <w:r w:rsidR="008F764A" w:rsidRPr="008F764A">
              <w:rPr>
                <w:lang w:val="sq-AL"/>
              </w:rPr>
              <w:t>(</w:t>
            </w:r>
            <w:r w:rsidRPr="008F764A">
              <w:rPr>
                <w:lang w:val="sq-AL"/>
              </w:rPr>
              <w:t>në vite</w:t>
            </w:r>
            <w:r w:rsidR="008F764A" w:rsidRPr="008F764A">
              <w:rPr>
                <w:lang w:val="sq-AL"/>
              </w:rPr>
              <w:t>)</w:t>
            </w:r>
          </w:p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33"/>
          </w:tcPr>
          <w:p w:rsidR="001B12B3" w:rsidRPr="008F764A" w:rsidRDefault="008F7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right"/>
              <w:rPr>
                <w:lang w:val="sq-AL"/>
              </w:rPr>
            </w:pPr>
            <w:r w:rsidRPr="008F764A">
              <w:rPr>
                <w:lang w:val="sq-AL"/>
              </w:rPr>
              <w:t>1</w:t>
            </w:r>
            <w:r w:rsidRPr="008F764A">
              <w:rPr>
                <w:lang w:val="sq-AL"/>
              </w:rPr>
              <w:t>1,71</w:t>
            </w:r>
          </w:p>
        </w:tc>
      </w:tr>
    </w:tbl>
    <w:p w:rsidR="009819D7" w:rsidRPr="008F764A" w:rsidRDefault="009819D7" w:rsidP="009819D7">
      <w:pPr>
        <w:ind w:left="-5" w:right="-14"/>
        <w:rPr>
          <w:lang w:val="sq-AL"/>
        </w:rPr>
      </w:pPr>
    </w:p>
    <w:p w:rsidR="001B12B3" w:rsidRPr="008F764A" w:rsidRDefault="009819D7" w:rsidP="009819D7">
      <w:pPr>
        <w:ind w:left="-5" w:right="-14"/>
        <w:rPr>
          <w:lang w:val="sq-AL"/>
        </w:rPr>
      </w:pPr>
      <w:r w:rsidRPr="008F764A">
        <w:rPr>
          <w:lang w:val="sq-AL"/>
        </w:rPr>
        <w:t xml:space="preserve">Agjencia </w:t>
      </w:r>
      <w:r w:rsidRPr="008F764A">
        <w:rPr>
          <w:lang w:val="sq-AL"/>
        </w:rPr>
        <w:t>v</w:t>
      </w:r>
      <w:r w:rsidRPr="008F764A">
        <w:rPr>
          <w:lang w:val="sq-AL"/>
        </w:rPr>
        <w:t>ër</w:t>
      </w:r>
      <w:r w:rsidRPr="008F764A">
        <w:rPr>
          <w:lang w:val="sq-AL"/>
        </w:rPr>
        <w:t xml:space="preserve">tetoi </w:t>
      </w:r>
      <w:r w:rsidRPr="008F764A">
        <w:rPr>
          <w:lang w:val="sq-AL"/>
        </w:rPr>
        <w:t xml:space="preserve">se ekziston një nivel i lartë i rrezikut të ndryshimit të normave të interesit. Maturimi i portofolit të fondeve të pensioneve të detyrueshme në vitin 2023 është 11.71 vjet, që do të thotë një rënie në krahasim me vitin 2021. Megjithatë, niveli i lartë i ekspozimit ndaj ndryshimeve të normave të interesit mbetet sepse në kushtet e rritjes së normave të interesit, rëndësia e rrezikut të ndryshimeve në normat e interesit rritet për shkak të humbjeve të mundshme të vlerës ekonomike të portofolit të letrave me vlerë të borxhit që </w:t>
      </w:r>
      <w:r w:rsidRPr="008F764A">
        <w:rPr>
          <w:lang w:val="sq-AL"/>
        </w:rPr>
        <w:t xml:space="preserve">dalin </w:t>
      </w:r>
      <w:r w:rsidRPr="008F764A">
        <w:rPr>
          <w:lang w:val="sq-AL"/>
        </w:rPr>
        <w:t>nga letra</w:t>
      </w:r>
      <w:r w:rsidRPr="008F764A">
        <w:rPr>
          <w:lang w:val="sq-AL"/>
        </w:rPr>
        <w:t>t</w:t>
      </w:r>
      <w:r w:rsidRPr="008F764A">
        <w:rPr>
          <w:lang w:val="sq-AL"/>
        </w:rPr>
        <w:t xml:space="preserve"> me vlerë </w:t>
      </w:r>
      <w:r w:rsidRPr="008F764A">
        <w:rPr>
          <w:lang w:val="sq-AL"/>
        </w:rPr>
        <w:t xml:space="preserve">shtetërore që </w:t>
      </w:r>
      <w:r w:rsidRPr="008F764A">
        <w:rPr>
          <w:lang w:val="sq-AL"/>
        </w:rPr>
        <w:t>mat</w:t>
      </w:r>
      <w:r w:rsidRPr="008F764A">
        <w:rPr>
          <w:lang w:val="sq-AL"/>
        </w:rPr>
        <w:t>en</w:t>
      </w:r>
      <w:r w:rsidRPr="008F764A">
        <w:rPr>
          <w:lang w:val="sq-AL"/>
        </w:rPr>
        <w:t xml:space="preserve"> me kosto </w:t>
      </w:r>
      <w:r w:rsidRPr="008F764A">
        <w:rPr>
          <w:lang w:val="sq-AL"/>
        </w:rPr>
        <w:t xml:space="preserve">blerëse </w:t>
      </w:r>
      <w:r w:rsidRPr="008F764A">
        <w:rPr>
          <w:lang w:val="sq-AL"/>
        </w:rPr>
        <w:t>të amortizuar</w:t>
      </w:r>
      <w:r w:rsidR="008F764A" w:rsidRPr="008F764A">
        <w:rPr>
          <w:lang w:val="sq-AL"/>
        </w:rPr>
        <w:t>.</w:t>
      </w:r>
    </w:p>
    <w:p w:rsidR="001B12B3" w:rsidRPr="008F764A" w:rsidRDefault="009819D7" w:rsidP="009819D7">
      <w:pPr>
        <w:spacing w:after="334"/>
        <w:ind w:left="-5" w:right="-14"/>
        <w:rPr>
          <w:lang w:val="sq-AL"/>
        </w:rPr>
      </w:pPr>
      <w:r w:rsidRPr="008F764A">
        <w:rPr>
          <w:lang w:val="sq-AL"/>
        </w:rPr>
        <w:t>Një pjesë e madhe e portofolit të instrumenteve financiare të borxhit të fondeve të pensioneve të detyrueshme matet me vlerë të amortizuar dhe për rrjedhojë, ndryshimet në normat e interesit të tregut nuk reflektohen drejtpërdrejt në vlerësimin e tyre.</w:t>
      </w:r>
    </w:p>
    <w:p w:rsidR="001B12B3" w:rsidRPr="008F764A" w:rsidRDefault="008F7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426" w:line="259" w:lineRule="auto"/>
        <w:ind w:left="903" w:firstLine="0"/>
        <w:rPr>
          <w:lang w:val="sq-AL"/>
        </w:rPr>
      </w:pPr>
      <w:r w:rsidRPr="008F764A">
        <w:rPr>
          <w:rFonts w:ascii="Calibri" w:eastAsia="Calibri" w:hAnsi="Calibri" w:cs="Calibri"/>
          <w:noProof/>
          <w:sz w:val="22"/>
          <w:lang w:val="sq-AL"/>
        </w:rPr>
        <mc:AlternateContent>
          <mc:Choice Requires="wpg">
            <w:drawing>
              <wp:inline distT="0" distB="0" distL="0" distR="0">
                <wp:extent cx="4568825" cy="2356104"/>
                <wp:effectExtent l="0" t="0" r="0" b="0"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8825" cy="2356104"/>
                          <a:chOff x="0" y="0"/>
                          <a:chExt cx="4568825" cy="2356104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283096" y="1531747"/>
                            <a:ext cx="415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694">
                                <a:moveTo>
                                  <a:pt x="0" y="0"/>
                                </a:moveTo>
                                <a:lnTo>
                                  <a:pt x="4155694" y="0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83096" y="1251077"/>
                            <a:ext cx="415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694">
                                <a:moveTo>
                                  <a:pt x="0" y="0"/>
                                </a:moveTo>
                                <a:lnTo>
                                  <a:pt x="4155694" y="0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83096" y="970534"/>
                            <a:ext cx="415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694">
                                <a:moveTo>
                                  <a:pt x="0" y="0"/>
                                </a:moveTo>
                                <a:lnTo>
                                  <a:pt x="4155694" y="0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83096" y="689864"/>
                            <a:ext cx="415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694">
                                <a:moveTo>
                                  <a:pt x="0" y="0"/>
                                </a:moveTo>
                                <a:lnTo>
                                  <a:pt x="4155694" y="0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3096" y="409321"/>
                            <a:ext cx="415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694">
                                <a:moveTo>
                                  <a:pt x="0" y="0"/>
                                </a:moveTo>
                                <a:lnTo>
                                  <a:pt x="4155694" y="0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83096" y="1811909"/>
                            <a:ext cx="415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694">
                                <a:moveTo>
                                  <a:pt x="0" y="0"/>
                                </a:moveTo>
                                <a:lnTo>
                                  <a:pt x="4155694" y="0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83096" y="1811909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0"/>
                                </a:moveTo>
                                <a:lnTo>
                                  <a:pt x="0" y="33782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668031" y="1811909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0"/>
                                </a:moveTo>
                                <a:lnTo>
                                  <a:pt x="0" y="33782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054236" y="1811909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0"/>
                                </a:moveTo>
                                <a:lnTo>
                                  <a:pt x="0" y="33782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38790" y="1811909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0"/>
                                </a:moveTo>
                                <a:lnTo>
                                  <a:pt x="0" y="33782"/>
                                </a:lnTo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75754" y="728472"/>
                            <a:ext cx="2770505" cy="194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0505" h="194183">
                                <a:moveTo>
                                  <a:pt x="0" y="0"/>
                                </a:moveTo>
                                <a:lnTo>
                                  <a:pt x="1385443" y="194183"/>
                                </a:lnTo>
                                <a:lnTo>
                                  <a:pt x="2770505" y="142748"/>
                                </a:lnTo>
                              </a:path>
                            </a:pathLst>
                          </a:custGeom>
                          <a:ln w="20669" cap="rnd">
                            <a:custDash>
                              <a:ds d="1" sp="325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55E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46798" y="698881"/>
                            <a:ext cx="5956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3" h="59436">
                                <a:moveTo>
                                  <a:pt x="29718" y="0"/>
                                </a:moveTo>
                                <a:lnTo>
                                  <a:pt x="59563" y="29718"/>
                                </a:lnTo>
                                <a:lnTo>
                                  <a:pt x="29718" y="59436"/>
                                </a:lnTo>
                                <a:lnTo>
                                  <a:pt x="0" y="29718"/>
                                </a:ln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5E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46798" y="698881"/>
                            <a:ext cx="5956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3" h="59436">
                                <a:moveTo>
                                  <a:pt x="29718" y="0"/>
                                </a:moveTo>
                                <a:lnTo>
                                  <a:pt x="59563" y="29718"/>
                                </a:lnTo>
                                <a:lnTo>
                                  <a:pt x="29718" y="59436"/>
                                </a:lnTo>
                                <a:lnTo>
                                  <a:pt x="0" y="29718"/>
                                </a:lnTo>
                                <a:close/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155E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331479" y="893064"/>
                            <a:ext cx="5956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3" h="59436">
                                <a:moveTo>
                                  <a:pt x="29718" y="0"/>
                                </a:moveTo>
                                <a:lnTo>
                                  <a:pt x="59563" y="29718"/>
                                </a:lnTo>
                                <a:lnTo>
                                  <a:pt x="29718" y="59436"/>
                                </a:lnTo>
                                <a:lnTo>
                                  <a:pt x="0" y="29718"/>
                                </a:ln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5E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331479" y="893064"/>
                            <a:ext cx="5956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3" h="59436">
                                <a:moveTo>
                                  <a:pt x="29718" y="0"/>
                                </a:moveTo>
                                <a:lnTo>
                                  <a:pt x="59563" y="29718"/>
                                </a:lnTo>
                                <a:lnTo>
                                  <a:pt x="29718" y="59436"/>
                                </a:lnTo>
                                <a:lnTo>
                                  <a:pt x="0" y="29718"/>
                                </a:lnTo>
                                <a:close/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155E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716160" y="842010"/>
                            <a:ext cx="5956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3" h="59436">
                                <a:moveTo>
                                  <a:pt x="29845" y="0"/>
                                </a:moveTo>
                                <a:lnTo>
                                  <a:pt x="59563" y="29718"/>
                                </a:lnTo>
                                <a:lnTo>
                                  <a:pt x="29845" y="59436"/>
                                </a:lnTo>
                                <a:lnTo>
                                  <a:pt x="0" y="29718"/>
                                </a:lnTo>
                                <a:lnTo>
                                  <a:pt x="29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5E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716160" y="842010"/>
                            <a:ext cx="5956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3" h="59436">
                                <a:moveTo>
                                  <a:pt x="29845" y="0"/>
                                </a:moveTo>
                                <a:lnTo>
                                  <a:pt x="59563" y="29718"/>
                                </a:lnTo>
                                <a:lnTo>
                                  <a:pt x="29845" y="59436"/>
                                </a:lnTo>
                                <a:lnTo>
                                  <a:pt x="0" y="29718"/>
                                </a:lnTo>
                                <a:close/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155E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0823" y="1763344"/>
                            <a:ext cx="71524" cy="14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30823" y="1482318"/>
                            <a:ext cx="71730" cy="1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30823" y="1202131"/>
                            <a:ext cx="71524" cy="14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6975" y="921232"/>
                            <a:ext cx="143483" cy="1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6975" y="641045"/>
                            <a:ext cx="143277" cy="14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6975" y="360146"/>
                            <a:ext cx="143483" cy="1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33819" y="1901164"/>
                            <a:ext cx="645353" cy="1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119389" y="1901164"/>
                            <a:ext cx="645352" cy="1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31.12.2022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504959" y="1901164"/>
                            <a:ext cx="643022" cy="1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31.12.2023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11008" y="117729"/>
                            <a:ext cx="179530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9819D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 w:rsidRPr="009819D7">
                                <w:rPr>
                                  <w:rFonts w:ascii="Calibri" w:eastAsia="Calibri" w:hAnsi="Calibri" w:cs="Calibri"/>
                                  <w:color w:val="595959"/>
                                  <w:sz w:val="22"/>
                                </w:rPr>
                                <w:t>Maturimi</w:t>
                              </w:r>
                              <w:proofErr w:type="spellEnd"/>
                              <w:r w:rsidRPr="009819D7">
                                <w:rPr>
                                  <w:rFonts w:ascii="Calibri" w:eastAsia="Calibri" w:hAnsi="Calibri" w:cs="Calibri"/>
                                  <w:color w:val="595959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819D7">
                                <w:rPr>
                                  <w:rFonts w:ascii="Calibri" w:eastAsia="Calibri" w:hAnsi="Calibri" w:cs="Calibri"/>
                                  <w:color w:val="595959"/>
                                  <w:sz w:val="22"/>
                                </w:rPr>
                                <w:t>i</w:t>
                              </w:r>
                              <w:proofErr w:type="spellEnd"/>
                              <w:r w:rsidRPr="009819D7">
                                <w:rPr>
                                  <w:rFonts w:ascii="Calibri" w:eastAsia="Calibri" w:hAnsi="Calibri" w:cs="Calibri"/>
                                  <w:color w:val="595959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819D7">
                                <w:rPr>
                                  <w:rFonts w:ascii="Calibri" w:eastAsia="Calibri" w:hAnsi="Calibri" w:cs="Calibri"/>
                                  <w:color w:val="595959"/>
                                  <w:sz w:val="22"/>
                                </w:rPr>
                                <w:t>portofolit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1952892" y="2185670"/>
                            <a:ext cx="29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88">
                                <a:moveTo>
                                  <a:pt x="0" y="0"/>
                                </a:moveTo>
                                <a:lnTo>
                                  <a:pt x="297688" y="0"/>
                                </a:lnTo>
                              </a:path>
                            </a:pathLst>
                          </a:custGeom>
                          <a:ln w="20669" cap="rnd">
                            <a:custDash>
                              <a:ds d="1" sp="325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55E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70621" y="2155317"/>
                            <a:ext cx="59436" cy="5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59563">
                                <a:moveTo>
                                  <a:pt x="29718" y="0"/>
                                </a:moveTo>
                                <a:lnTo>
                                  <a:pt x="59436" y="29845"/>
                                </a:lnTo>
                                <a:lnTo>
                                  <a:pt x="29718" y="59563"/>
                                </a:lnTo>
                                <a:lnTo>
                                  <a:pt x="0" y="29845"/>
                                </a:ln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5E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70621" y="2155317"/>
                            <a:ext cx="59436" cy="5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59563">
                                <a:moveTo>
                                  <a:pt x="29718" y="0"/>
                                </a:moveTo>
                                <a:lnTo>
                                  <a:pt x="59436" y="29845"/>
                                </a:lnTo>
                                <a:lnTo>
                                  <a:pt x="29718" y="59563"/>
                                </a:lnTo>
                                <a:lnTo>
                                  <a:pt x="0" y="29845"/>
                                </a:lnTo>
                                <a:close/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155E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283981" y="2136749"/>
                            <a:ext cx="508900" cy="1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12B3" w:rsidRDefault="008F764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7"/>
                                </w:rPr>
                                <w:t>maturia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4568825" cy="235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825" h="2356104">
                                <a:moveTo>
                                  <a:pt x="0" y="2356104"/>
                                </a:moveTo>
                                <a:lnTo>
                                  <a:pt x="4568825" y="2356104"/>
                                </a:lnTo>
                                <a:lnTo>
                                  <a:pt x="4568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1" o:spid="_x0000_s1026" style="width:359.75pt;height:185.5pt;mso-position-horizontal-relative:char;mso-position-vertical-relative:line" coordsize="45688,2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">
                <v:shape id="Shape 54" o:spid="_x0000_s1027" style="position:absolute;left:2830;top:15317;width:41557;height:0;visibility:visible;mso-wrap-style:square;v-text-anchor:top" coordsize="415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" path="m,l4155694,e" filled="f" strokecolor="#d9d9d9" strokeweight=".24606mm">
                  <v:path arrowok="t" textboxrect="0,0,4155694,0"/>
                </v:shape>
                <v:shape id="Shape 55" o:spid="_x0000_s1028" style="position:absolute;left:2830;top:12510;width:41557;height:0;visibility:visible;mso-wrap-style:square;v-text-anchor:top" coordsize="415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" path="m,l4155694,e" filled="f" strokecolor="#d9d9d9" strokeweight=".24606mm">
                  <v:path arrowok="t" textboxrect="0,0,4155694,0"/>
                </v:shape>
                <v:shape id="Shape 56" o:spid="_x0000_s1029" style="position:absolute;left:2830;top:9705;width:41557;height:0;visibility:visible;mso-wrap-style:square;v-text-anchor:top" coordsize="415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" path="m,l4155694,e" filled="f" strokecolor="#d9d9d9" strokeweight=".24606mm">
                  <v:path arrowok="t" textboxrect="0,0,4155694,0"/>
                </v:shape>
                <v:shape id="Shape 57" o:spid="_x0000_s1030" style="position:absolute;left:2830;top:6898;width:41557;height:0;visibility:visible;mso-wrap-style:square;v-text-anchor:top" coordsize="415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" path="m,l4155694,e" filled="f" strokecolor="#d9d9d9" strokeweight=".24606mm">
                  <v:path arrowok="t" textboxrect="0,0,4155694,0"/>
                </v:shape>
                <v:shape id="Shape 58" o:spid="_x0000_s1031" style="position:absolute;left:2830;top:4093;width:41557;height:0;visibility:visible;mso-wrap-style:square;v-text-anchor:top" coordsize="415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" path="m,l4155694,e" filled="f" strokecolor="#d9d9d9" strokeweight=".24606mm">
                  <v:path arrowok="t" textboxrect="0,0,4155694,0"/>
                </v:shape>
                <v:shape id="Shape 59" o:spid="_x0000_s1032" style="position:absolute;left:2830;top:18119;width:41557;height:0;visibility:visible;mso-wrap-style:square;v-text-anchor:top" coordsize="415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" path="m,l4155694,e" filled="f" strokecolor="#d9d9d9" strokeweight=".24606mm">
                  <v:path arrowok="t" textboxrect="0,0,4155694,0"/>
                </v:shape>
                <v:shape id="Shape 60" o:spid="_x0000_s1033" style="position:absolute;left:2830;top:18119;width:0;height:337;visibility:visible;mso-wrap-style:square;v-text-anchor:top" coordsize="0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" path="m,l,33782e" filled="f" strokecolor="#d9d9d9" strokeweight=".24606mm">
                  <v:path arrowok="t" textboxrect="0,0,0,33782"/>
                </v:shape>
                <v:shape id="Shape 61" o:spid="_x0000_s1034" style="position:absolute;left:16680;top:18119;width:0;height:337;visibility:visible;mso-wrap-style:square;v-text-anchor:top" coordsize="0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" path="m,l,33782e" filled="f" strokecolor="#d9d9d9" strokeweight=".24606mm">
                  <v:path arrowok="t" textboxrect="0,0,0,33782"/>
                </v:shape>
                <v:shape id="Shape 62" o:spid="_x0000_s1035" style="position:absolute;left:30542;top:18119;width:0;height:337;visibility:visible;mso-wrap-style:square;v-text-anchor:top" coordsize="0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" path="m,l,33782e" filled="f" strokecolor="#d9d9d9" strokeweight=".24606mm">
                  <v:path arrowok="t" textboxrect="0,0,0,33782"/>
                </v:shape>
                <v:shape id="Shape 63" o:spid="_x0000_s1036" style="position:absolute;left:44387;top:18119;width:0;height:337;visibility:visible;mso-wrap-style:square;v-text-anchor:top" coordsize="0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" path="m,l,33782e" filled="f" strokecolor="#d9d9d9" strokeweight=".24606mm">
                  <v:path arrowok="t" textboxrect="0,0,0,33782"/>
                </v:shape>
                <v:shape id="Shape 64" o:spid="_x0000_s1037" style="position:absolute;left:9757;top:7284;width:27705;height:1942;visibility:visible;mso-wrap-style:square;v-text-anchor:top" coordsize="2770505,194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" path="m,l1385443,194183,2770505,142748e" filled="f" strokecolor="#155e63" strokeweight=".57414mm">
                  <v:stroke endcap="round"/>
                  <v:path arrowok="t" textboxrect="0,0,2770505,194183"/>
                </v:shape>
                <v:shape id="Shape 65" o:spid="_x0000_s1038" style="position:absolute;left:9467;top:6988;width:596;height:595;visibility:visible;mso-wrap-style:square;v-text-anchor:top" coordsize="5956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" path="m29718,l59563,29718,29718,59436,,29718,29718,xe" fillcolor="#155e63" stroked="f" strokeweight="0">
                  <v:path arrowok="t" textboxrect="0,0,59563,59436"/>
                </v:shape>
                <v:shape id="Shape 66" o:spid="_x0000_s1039" style="position:absolute;left:9467;top:6988;width:596;height:595;visibility:visible;mso-wrap-style:square;v-text-anchor:top" coordsize="5956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" path="m29718,l59563,29718,29718,59436,,29718,29718,xe" filled="f" strokecolor="#155e63" strokeweight=".24606mm">
                  <v:path arrowok="t" textboxrect="0,0,59563,59436"/>
                </v:shape>
                <v:shape id="Shape 67" o:spid="_x0000_s1040" style="position:absolute;left:23314;top:8930;width:596;height:595;visibility:visible;mso-wrap-style:square;v-text-anchor:top" coordsize="5956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" path="m29718,l59563,29718,29718,59436,,29718,29718,xe" fillcolor="#155e63" stroked="f" strokeweight="0">
                  <v:path arrowok="t" textboxrect="0,0,59563,59436"/>
                </v:shape>
                <v:shape id="Shape 68" o:spid="_x0000_s1041" style="position:absolute;left:23314;top:8930;width:596;height:595;visibility:visible;mso-wrap-style:square;v-text-anchor:top" coordsize="5956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" path="m29718,l59563,29718,29718,59436,,29718,29718,xe" filled="f" strokecolor="#155e63" strokeweight=".24606mm">
                  <v:path arrowok="t" textboxrect="0,0,59563,59436"/>
                </v:shape>
                <v:shape id="Shape 69" o:spid="_x0000_s1042" style="position:absolute;left:37161;top:8420;width:596;height:594;visibility:visible;mso-wrap-style:square;v-text-anchor:top" coordsize="5956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" path="m29845,l59563,29718,29845,59436,,29718,29845,xe" fillcolor="#155e63" stroked="f" strokeweight="0">
                  <v:path arrowok="t" textboxrect="0,0,59563,59436"/>
                </v:shape>
                <v:shape id="Shape 70" o:spid="_x0000_s1043" style="position:absolute;left:37161;top:8420;width:596;height:594;visibility:visible;mso-wrap-style:square;v-text-anchor:top" coordsize="5956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" path="m29845,l59563,29718,29845,59436,,29718,29845,xe" filled="f" strokecolor="#155e63" strokeweight=".24606mm">
                  <v:path arrowok="t" textboxrect="0,0,59563,59436"/>
                </v:shape>
                <v:rect id="Rectangle 71" o:spid="_x0000_s1044" style="position:absolute;left:1308;top:17633;width:715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5</w:t>
                        </w:r>
                      </w:p>
                    </w:txbxContent>
                  </v:textbox>
                </v:rect>
                <v:rect id="Rectangle 72" o:spid="_x0000_s1045" style="position:absolute;left:1308;top:14823;width:717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7</w:t>
                        </w:r>
                      </w:p>
                    </w:txbxContent>
                  </v:textbox>
                </v:rect>
                <v:rect id="Rectangle 73" o:spid="_x0000_s1046" style="position:absolute;left:1308;top:12021;width:715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9</w:t>
                        </w:r>
                      </w:p>
                    </w:txbxContent>
                  </v:textbox>
                </v:rect>
                <v:rect id="Rectangle 74" o:spid="_x0000_s1047" style="position:absolute;left:769;top:9212;width:1435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11</w:t>
                        </w:r>
                      </w:p>
                    </w:txbxContent>
                  </v:textbox>
                </v:rect>
                <v:rect id="Rectangle 75" o:spid="_x0000_s1048" style="position:absolute;left:769;top:6410;width:1433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13</w:t>
                        </w:r>
                      </w:p>
                    </w:txbxContent>
                  </v:textbox>
                </v:rect>
                <v:rect id="Rectangle 76" o:spid="_x0000_s1049" style="position:absolute;left:769;top:3601;width:1435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15</w:t>
                        </w:r>
                      </w:p>
                    </w:txbxContent>
                  </v:textbox>
                </v:rect>
                <v:rect id="Rectangle 77" o:spid="_x0000_s1050" style="position:absolute;left:7338;top:19011;width:6453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31.12.2021</w:t>
                        </w:r>
                      </w:p>
                    </w:txbxContent>
                  </v:textbox>
                </v:rect>
                <v:rect id="Rectangle 78" o:spid="_x0000_s1051" style="position:absolute;left:21193;top:19011;width:6454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31.12.2022</w:t>
                        </w:r>
                      </w:p>
                    </w:txbxContent>
                  </v:textbox>
                </v:rect>
                <v:rect id="Rectangle 79" o:spid="_x0000_s1052" style="position:absolute;left:35049;top:19011;width:643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31.12.2023</w:t>
                        </w:r>
                      </w:p>
                    </w:txbxContent>
                  </v:textbox>
                </v:rect>
                <v:rect id="Rectangle 80" o:spid="_x0000_s1053" style="position:absolute;left:16110;top:1177;width:17953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1B12B3" w:rsidRDefault="009819D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proofErr w:type="spellStart"/>
                        <w:r w:rsidRPr="009819D7">
                          <w:rPr>
                            <w:rFonts w:ascii="Calibri" w:eastAsia="Calibri" w:hAnsi="Calibri" w:cs="Calibri"/>
                            <w:color w:val="595959"/>
                            <w:sz w:val="22"/>
                          </w:rPr>
                          <w:t>Maturimi</w:t>
                        </w:r>
                        <w:proofErr w:type="spellEnd"/>
                        <w:r w:rsidRPr="009819D7">
                          <w:rPr>
                            <w:rFonts w:ascii="Calibri" w:eastAsia="Calibri" w:hAnsi="Calibri" w:cs="Calibri"/>
                            <w:color w:val="595959"/>
                            <w:sz w:val="22"/>
                          </w:rPr>
                          <w:t xml:space="preserve"> </w:t>
                        </w:r>
                        <w:proofErr w:type="spellStart"/>
                        <w:r w:rsidRPr="009819D7">
                          <w:rPr>
                            <w:rFonts w:ascii="Calibri" w:eastAsia="Calibri" w:hAnsi="Calibri" w:cs="Calibri"/>
                            <w:color w:val="595959"/>
                            <w:sz w:val="22"/>
                          </w:rPr>
                          <w:t>i</w:t>
                        </w:r>
                        <w:proofErr w:type="spellEnd"/>
                        <w:r w:rsidRPr="009819D7">
                          <w:rPr>
                            <w:rFonts w:ascii="Calibri" w:eastAsia="Calibri" w:hAnsi="Calibri" w:cs="Calibri"/>
                            <w:color w:val="595959"/>
                            <w:sz w:val="22"/>
                          </w:rPr>
                          <w:t xml:space="preserve"> </w:t>
                        </w:r>
                        <w:proofErr w:type="spellStart"/>
                        <w:r w:rsidRPr="009819D7">
                          <w:rPr>
                            <w:rFonts w:ascii="Calibri" w:eastAsia="Calibri" w:hAnsi="Calibri" w:cs="Calibri"/>
                            <w:color w:val="595959"/>
                            <w:sz w:val="22"/>
                          </w:rPr>
                          <w:t>portofolit</w:t>
                        </w:r>
                        <w:proofErr w:type="spellEnd"/>
                      </w:p>
                    </w:txbxContent>
                  </v:textbox>
                </v:rect>
                <v:shape id="Shape 81" o:spid="_x0000_s1054" style="position:absolute;left:19528;top:21856;width:2977;height:0;visibility:visible;mso-wrap-style:square;v-text-anchor:top" coordsize="297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" path="m,l297688,e" filled="f" strokecolor="#155e63" strokeweight=".57414mm">
                  <v:stroke endcap="round"/>
                  <v:path arrowok="t" textboxrect="0,0,297688,0"/>
                </v:shape>
                <v:shape id="Shape 82" o:spid="_x0000_s1055" style="position:absolute;left:20706;top:21553;width:594;height:595;visibility:visible;mso-wrap-style:square;v-text-anchor:top" coordsize="59436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" path="m29718,l59436,29845,29718,59563,,29845,29718,xe" fillcolor="#155e63" stroked="f" strokeweight="0">
                  <v:path arrowok="t" textboxrect="0,0,59436,59563"/>
                </v:shape>
                <v:shape id="Shape 83" o:spid="_x0000_s1056" style="position:absolute;left:20706;top:21553;width:594;height:595;visibility:visible;mso-wrap-style:square;v-text-anchor:top" coordsize="59436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" path="m29718,l59436,29845,29718,59563,,29845,29718,xe" filled="f" strokecolor="#155e63" strokeweight=".24606mm">
                  <v:path arrowok="t" textboxrect="0,0,59436,59563"/>
                </v:shape>
                <v:rect id="Rectangle 84" o:spid="_x0000_s1057" style="position:absolute;left:22839;top:21367;width:5089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B12B3" w:rsidRDefault="008F764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595959"/>
                            <w:sz w:val="17"/>
                          </w:rPr>
                          <w:t>maturia</w:t>
                        </w:r>
                        <w:proofErr w:type="spellEnd"/>
                      </w:p>
                    </w:txbxContent>
                  </v:textbox>
                </v:rect>
                <v:shape id="Shape 85" o:spid="_x0000_s1058" style="position:absolute;width:45688;height:23561;visibility:visible;mso-wrap-style:square;v-text-anchor:top" coordsize="4568825,235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" path="m,2356104r4568825,l4568825,,,,,2356104xe" filled="f" strokecolor="#d9d9d9" strokeweight=".24606mm">
                  <v:path arrowok="t" textboxrect="0,0,4568825,2356104"/>
                </v:shape>
                <w10:anchorlock/>
              </v:group>
            </w:pict>
          </mc:Fallback>
        </mc:AlternateContent>
      </w:r>
    </w:p>
    <w:p w:rsidR="001B12B3" w:rsidRPr="008F764A" w:rsidRDefault="00981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31" w:line="259" w:lineRule="auto"/>
        <w:ind w:left="0" w:firstLine="0"/>
        <w:rPr>
          <w:lang w:val="sq-AL"/>
        </w:rPr>
      </w:pPr>
      <w:r w:rsidRPr="008F764A">
        <w:rPr>
          <w:b/>
          <w:lang w:val="sq-AL"/>
        </w:rPr>
        <w:t>Metodologjia dhe të dhëna</w:t>
      </w:r>
      <w:r w:rsidR="008F764A" w:rsidRPr="008F764A">
        <w:rPr>
          <w:b/>
          <w:lang w:val="sq-AL"/>
        </w:rPr>
        <w:t>:</w:t>
      </w:r>
    </w:p>
    <w:p w:rsidR="001B12B3" w:rsidRPr="008F764A" w:rsidRDefault="008F764A">
      <w:pPr>
        <w:pBdr>
          <w:top w:val="single" w:sz="15" w:space="0" w:color="000000"/>
        </w:pBdr>
        <w:spacing w:after="0"/>
        <w:ind w:left="0" w:firstLine="0"/>
        <w:rPr>
          <w:lang w:val="sq-AL"/>
        </w:rPr>
      </w:pPr>
      <w:r w:rsidRPr="008F764A">
        <w:rPr>
          <w:lang w:val="sq-AL"/>
        </w:rPr>
        <w:t xml:space="preserve">Për vlerësimin e këtij rreziku, Agjencia miratoi një parametër maturimi të portofolit të fondeve </w:t>
      </w:r>
      <w:r w:rsidRPr="008F764A">
        <w:rPr>
          <w:lang w:val="sq-AL"/>
        </w:rPr>
        <w:t>të detyrueshme</w:t>
      </w:r>
      <w:r w:rsidRPr="008F764A">
        <w:rPr>
          <w:lang w:val="sq-AL"/>
        </w:rPr>
        <w:t xml:space="preserve"> pensionale dhe ai përfaqëson kohën mesatare të pagesës së flukseve monetare të obligacioneve dhe matet në vite. Ky tregues varet nga norma e interesit dhe koha e flukseve individuale të parasë. Ndryshimet e normave të interesit kanë një ndikim më të rëndësishëm në investimet afatgjata sesa në investimet afatshkurtra.</w:t>
      </w:r>
      <w:bookmarkEnd w:id="0"/>
    </w:p>
    <w:sectPr w:rsidR="001B12B3" w:rsidRPr="008F764A">
      <w:pgSz w:w="12240" w:h="15840"/>
      <w:pgMar w:top="1091" w:right="2142" w:bottom="1440" w:left="10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B3"/>
    <w:rsid w:val="001B12B3"/>
    <w:rsid w:val="008F764A"/>
    <w:rsid w:val="0098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7A57"/>
  <w15:docId w15:val="{371AEB2B-7A31-46FB-840D-E9D4478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14" w:space="0" w:color="000000"/>
        <w:left w:val="single" w:sz="14" w:space="0" w:color="000000"/>
        <w:bottom w:val="single" w:sz="14" w:space="0" w:color="000000"/>
        <w:right w:val="single" w:sz="14" w:space="0" w:color="000000"/>
      </w:pBdr>
      <w:shd w:val="clear" w:color="auto" w:fill="DCE6F1"/>
      <w:spacing w:after="1" w:line="257" w:lineRule="auto"/>
      <w:ind w:left="10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Sitar</dc:creator>
  <cp:keywords/>
  <cp:lastModifiedBy>Asim Zaimi</cp:lastModifiedBy>
  <cp:revision>2</cp:revision>
  <dcterms:created xsi:type="dcterms:W3CDTF">2024-06-04T10:18:00Z</dcterms:created>
  <dcterms:modified xsi:type="dcterms:W3CDTF">2024-06-04T10:18:00Z</dcterms:modified>
</cp:coreProperties>
</file>